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1EAE" w:rsidRPr="00993B31" w:rsidRDefault="002E1EAE" w:rsidP="00F46AD6">
      <w:pPr>
        <w:pStyle w:val="a7"/>
        <w:widowControl w:val="0"/>
        <w:spacing w:line="360" w:lineRule="auto"/>
        <w:ind w:firstLine="851"/>
        <w:jc w:val="both"/>
      </w:pPr>
      <w:r>
        <w:rPr>
          <w:b/>
          <w:bCs/>
          <w:spacing w:val="-12"/>
        </w:rPr>
        <w:t>Паршина Е. А</w:t>
      </w:r>
      <w:r w:rsidRPr="002E1EAE">
        <w:rPr>
          <w:b/>
          <w:bCs/>
          <w:spacing w:val="-12"/>
        </w:rPr>
        <w:t>.</w:t>
      </w:r>
      <w:r w:rsidRPr="00993B31">
        <w:t xml:space="preserve"> *</w:t>
      </w:r>
      <w:r>
        <w:t xml:space="preserve">ПРОЕКТ </w:t>
      </w:r>
      <w:r w:rsidRPr="00953C0A">
        <w:t xml:space="preserve">НА БУРЕНИЕ </w:t>
      </w:r>
      <w:r w:rsidR="00953C0A" w:rsidRPr="00953C0A">
        <w:t xml:space="preserve">ЭКСПЛУАТАЦИОННОЙ </w:t>
      </w:r>
      <w:r w:rsidRPr="00953C0A">
        <w:t xml:space="preserve">СКВАЖИНЫ </w:t>
      </w:r>
      <w:r w:rsidR="00953C0A" w:rsidRPr="00953C0A">
        <w:t>ДЛЯ ХОЗЯЙСТВЕННО-ПИТЬЕВОГО ВОДОСНАБЖЕНИЯ АБОНЕНТОВ</w:t>
      </w:r>
      <w:r w:rsidRPr="00953C0A">
        <w:t xml:space="preserve"> П.ДАЧНЫЙ</w:t>
      </w:r>
      <w:r w:rsidR="00953C0A" w:rsidRPr="00953C0A">
        <w:t>,</w:t>
      </w:r>
      <w:r w:rsidRPr="00953C0A">
        <w:t xml:space="preserve"> </w:t>
      </w:r>
      <w:r w:rsidR="00953C0A" w:rsidRPr="00953C0A">
        <w:t xml:space="preserve">МЕЛЕКЕССКОГО РАЙОНА, </w:t>
      </w:r>
      <w:r w:rsidRPr="00953C0A">
        <w:t>УЛЬЯНОВСКОЙ ОБЛАСТИ</w:t>
      </w:r>
      <w:r w:rsidRPr="00993B31">
        <w:rPr>
          <w:b/>
          <w:bCs/>
        </w:rPr>
        <w:t xml:space="preserve">. </w:t>
      </w:r>
      <w:r w:rsidRPr="00993B31">
        <w:t xml:space="preserve">Договор № </w:t>
      </w:r>
      <w:r w:rsidRPr="002E1EAE">
        <w:t>01/02</w:t>
      </w:r>
      <w:r>
        <w:t>/2018-УОВК-2018 от 12.03.2018 г</w:t>
      </w:r>
      <w:r w:rsidR="008D1ED5">
        <w:t xml:space="preserve">., </w:t>
      </w:r>
      <w:r w:rsidR="008D1ED5" w:rsidRPr="008D1ED5">
        <w:t>4</w:t>
      </w:r>
      <w:r w:rsidR="00953C0A">
        <w:t>9</w:t>
      </w:r>
      <w:r w:rsidRPr="008D1ED5">
        <w:t xml:space="preserve"> л. текста</w:t>
      </w:r>
      <w:r w:rsidRPr="00993B31">
        <w:t xml:space="preserve">, </w:t>
      </w:r>
      <w:r w:rsidR="008D1ED5" w:rsidRPr="008D1ED5">
        <w:t>4</w:t>
      </w:r>
      <w:r w:rsidRPr="008D1ED5">
        <w:t xml:space="preserve"> рис.,</w:t>
      </w:r>
      <w:r w:rsidRPr="00993B31">
        <w:t xml:space="preserve"> </w:t>
      </w:r>
      <w:r w:rsidR="004B7630">
        <w:t xml:space="preserve">6 </w:t>
      </w:r>
      <w:r w:rsidRPr="004B7630">
        <w:t>прил</w:t>
      </w:r>
      <w:r w:rsidR="004B7630" w:rsidRPr="004B7630">
        <w:t>ожений</w:t>
      </w:r>
      <w:r w:rsidRPr="004B7630">
        <w:t xml:space="preserve"> </w:t>
      </w:r>
      <w:r w:rsidR="004B7630" w:rsidRPr="004B7630">
        <w:t>28</w:t>
      </w:r>
      <w:r w:rsidRPr="004B7630">
        <w:t xml:space="preserve"> л.,</w:t>
      </w:r>
      <w:r w:rsidRPr="00993B31">
        <w:t xml:space="preserve"> </w:t>
      </w:r>
      <w:r w:rsidR="008D1ED5" w:rsidRPr="008D1ED5">
        <w:t>библ.15.</w:t>
      </w:r>
      <w:r w:rsidRPr="00993B31">
        <w:t xml:space="preserve"> </w:t>
      </w:r>
      <w:r>
        <w:t>ООО «Нефтетранссервис</w:t>
      </w:r>
      <w:r w:rsidRPr="00993B31">
        <w:t>», 43204</w:t>
      </w:r>
      <w:r>
        <w:t>5</w:t>
      </w:r>
      <w:r w:rsidRPr="00993B31">
        <w:t xml:space="preserve">, </w:t>
      </w:r>
      <w:r>
        <w:t xml:space="preserve">Ульяновская область, </w:t>
      </w:r>
      <w:r w:rsidRPr="00993B31">
        <w:t xml:space="preserve">г.Ульяновск, ул. </w:t>
      </w:r>
      <w:r>
        <w:t>Московское шоссе, д.3</w:t>
      </w:r>
      <w:r w:rsidRPr="00900BB2">
        <w:t>,* май 2018 г.,*</w:t>
      </w:r>
      <w:r w:rsidRPr="00993B31">
        <w:t xml:space="preserve"> Ульяновская область, лист N–39–</w:t>
      </w:r>
      <w:r w:rsidRPr="00993B31">
        <w:rPr>
          <w:lang w:val="en-US"/>
        </w:rPr>
        <w:t>XI</w:t>
      </w:r>
      <w:r>
        <w:rPr>
          <w:lang w:val="en-US"/>
        </w:rPr>
        <w:t>V</w:t>
      </w:r>
      <w:r w:rsidRPr="00993B31">
        <w:t>.</w:t>
      </w:r>
    </w:p>
    <w:p w:rsidR="002E1EAE" w:rsidRPr="00993B31" w:rsidRDefault="002E1EAE" w:rsidP="00F46AD6">
      <w:pPr>
        <w:pStyle w:val="a7"/>
        <w:widowControl w:val="0"/>
        <w:spacing w:line="360" w:lineRule="auto"/>
        <w:ind w:firstLine="851"/>
        <w:jc w:val="both"/>
      </w:pPr>
      <w:r w:rsidRPr="00993B31">
        <w:rPr>
          <w:i/>
          <w:iCs/>
        </w:rPr>
        <w:t>Собственник проекта</w:t>
      </w:r>
      <w:r w:rsidRPr="00993B31">
        <w:t xml:space="preserve">: </w:t>
      </w:r>
      <w:proofErr w:type="gramStart"/>
      <w:r>
        <w:t xml:space="preserve">ООО </w:t>
      </w:r>
      <w:r w:rsidRPr="00993B31">
        <w:t>«</w:t>
      </w:r>
      <w:r>
        <w:t>Ульяновскоблводоканал»</w:t>
      </w:r>
      <w:r w:rsidRPr="00993B31">
        <w:t xml:space="preserve">, </w:t>
      </w:r>
      <w:r>
        <w:t>432063</w:t>
      </w:r>
      <w:r w:rsidRPr="00993B31">
        <w:t xml:space="preserve">, </w:t>
      </w:r>
      <w:r>
        <w:t>Ульяновская область, г. Ульяновск, ул. Спасская, д. 8, тел. 8(84235) 2-68-93</w:t>
      </w:r>
      <w:r w:rsidR="00633F60">
        <w:t>.</w:t>
      </w:r>
      <w:proofErr w:type="gramEnd"/>
    </w:p>
    <w:p w:rsidR="002E1EAE" w:rsidRDefault="002E1EAE" w:rsidP="00F46AD6">
      <w:pPr>
        <w:pStyle w:val="a3"/>
        <w:widowControl w:val="0"/>
        <w:ind w:firstLine="851"/>
        <w:jc w:val="both"/>
        <w:rPr>
          <w:sz w:val="24"/>
        </w:rPr>
      </w:pPr>
      <w:r w:rsidRPr="00993B31">
        <w:rPr>
          <w:b/>
          <w:bCs/>
          <w:sz w:val="24"/>
        </w:rPr>
        <w:t>РЕФЕРАТ.</w:t>
      </w:r>
      <w:r w:rsidRPr="00993B31">
        <w:rPr>
          <w:sz w:val="24"/>
        </w:rPr>
        <w:t xml:space="preserve"> Проект </w:t>
      </w:r>
      <w:r>
        <w:rPr>
          <w:sz w:val="24"/>
        </w:rPr>
        <w:t xml:space="preserve">на бурение </w:t>
      </w:r>
      <w:r w:rsidR="00E01E76">
        <w:rPr>
          <w:sz w:val="24"/>
        </w:rPr>
        <w:t xml:space="preserve">эксплуатационной </w:t>
      </w:r>
      <w:r>
        <w:rPr>
          <w:sz w:val="24"/>
        </w:rPr>
        <w:t>скважин</w:t>
      </w:r>
      <w:r w:rsidR="006F06B0">
        <w:rPr>
          <w:sz w:val="24"/>
        </w:rPr>
        <w:t>ы</w:t>
      </w:r>
      <w:r>
        <w:rPr>
          <w:sz w:val="24"/>
        </w:rPr>
        <w:t xml:space="preserve"> </w:t>
      </w:r>
      <w:r w:rsidR="00E01E76">
        <w:rPr>
          <w:sz w:val="24"/>
        </w:rPr>
        <w:t xml:space="preserve">для хозяйственно-питьевого водоснабжения абонентов </w:t>
      </w:r>
      <w:proofErr w:type="spellStart"/>
      <w:r w:rsidR="008F408E">
        <w:rPr>
          <w:sz w:val="24"/>
        </w:rPr>
        <w:t>п</w:t>
      </w:r>
      <w:proofErr w:type="gramStart"/>
      <w:r w:rsidR="008F408E">
        <w:rPr>
          <w:sz w:val="24"/>
        </w:rPr>
        <w:t>.Д</w:t>
      </w:r>
      <w:proofErr w:type="gramEnd"/>
      <w:r w:rsidR="008F408E">
        <w:rPr>
          <w:sz w:val="24"/>
        </w:rPr>
        <w:t>ачный</w:t>
      </w:r>
      <w:proofErr w:type="spellEnd"/>
      <w:r w:rsidR="00E01E76">
        <w:rPr>
          <w:sz w:val="24"/>
        </w:rPr>
        <w:t>, Мелекесского района,</w:t>
      </w:r>
      <w:r>
        <w:rPr>
          <w:sz w:val="24"/>
        </w:rPr>
        <w:t xml:space="preserve"> Ульяновской области </w:t>
      </w:r>
      <w:r w:rsidRPr="00993B31">
        <w:rPr>
          <w:sz w:val="24"/>
        </w:rPr>
        <w:t xml:space="preserve">составлен в соответствии с </w:t>
      </w:r>
      <w:r>
        <w:rPr>
          <w:sz w:val="24"/>
        </w:rPr>
        <w:t xml:space="preserve">договором № </w:t>
      </w:r>
      <w:r w:rsidR="006F06B0" w:rsidRPr="006F06B0">
        <w:rPr>
          <w:sz w:val="24"/>
        </w:rPr>
        <w:t>01/0</w:t>
      </w:r>
      <w:r w:rsidR="006F06B0">
        <w:rPr>
          <w:sz w:val="24"/>
        </w:rPr>
        <w:t xml:space="preserve">2/2018-УОВК-2018 от 12.03.2018 </w:t>
      </w:r>
      <w:r>
        <w:rPr>
          <w:sz w:val="24"/>
        </w:rPr>
        <w:t>г.</w:t>
      </w:r>
    </w:p>
    <w:p w:rsidR="002E1EAE" w:rsidRDefault="00010649" w:rsidP="00F46AD6">
      <w:pPr>
        <w:pStyle w:val="a3"/>
        <w:widowControl w:val="0"/>
        <w:ind w:firstLine="851"/>
        <w:jc w:val="both"/>
        <w:rPr>
          <w:sz w:val="24"/>
        </w:rPr>
      </w:pPr>
      <w:r>
        <w:rPr>
          <w:sz w:val="24"/>
        </w:rPr>
        <w:t>Заявленная п</w:t>
      </w:r>
      <w:r w:rsidR="002E1EAE">
        <w:rPr>
          <w:sz w:val="24"/>
        </w:rPr>
        <w:t xml:space="preserve">отребность в подземных водах с учетом </w:t>
      </w:r>
      <w:r w:rsidR="002E1EAE" w:rsidRPr="00CE7271">
        <w:rPr>
          <w:sz w:val="24"/>
        </w:rPr>
        <w:t xml:space="preserve">перспективы </w:t>
      </w:r>
      <w:r w:rsidR="006F06B0" w:rsidRPr="00CE7271">
        <w:rPr>
          <w:sz w:val="24"/>
        </w:rPr>
        <w:t>составляет 960</w:t>
      </w:r>
      <w:r w:rsidR="002E1EAE" w:rsidRPr="00CE7271">
        <w:rPr>
          <w:sz w:val="24"/>
        </w:rPr>
        <w:t xml:space="preserve"> м</w:t>
      </w:r>
      <w:r w:rsidR="002E1EAE" w:rsidRPr="00CE7271">
        <w:rPr>
          <w:sz w:val="24"/>
          <w:vertAlign w:val="superscript"/>
        </w:rPr>
        <w:t>3</w:t>
      </w:r>
      <w:r w:rsidR="002E1EAE" w:rsidRPr="00CE7271">
        <w:rPr>
          <w:sz w:val="24"/>
        </w:rPr>
        <w:t>/сут, в</w:t>
      </w:r>
      <w:r w:rsidR="00CE7271">
        <w:rPr>
          <w:sz w:val="24"/>
        </w:rPr>
        <w:t xml:space="preserve"> том числе </w:t>
      </w:r>
      <w:r w:rsidR="002E1EAE">
        <w:rPr>
          <w:sz w:val="24"/>
        </w:rPr>
        <w:t xml:space="preserve">для хозяйственно-бытовых </w:t>
      </w:r>
      <w:r w:rsidR="002E1EAE" w:rsidRPr="00CE7271">
        <w:rPr>
          <w:sz w:val="24"/>
        </w:rPr>
        <w:t xml:space="preserve">нужд – </w:t>
      </w:r>
      <w:r w:rsidR="00CE7271" w:rsidRPr="00CE7271">
        <w:rPr>
          <w:sz w:val="24"/>
        </w:rPr>
        <w:t>960</w:t>
      </w:r>
      <w:r w:rsidR="002E1EAE" w:rsidRPr="00CE7271">
        <w:rPr>
          <w:sz w:val="24"/>
        </w:rPr>
        <w:t xml:space="preserve"> м</w:t>
      </w:r>
      <w:r w:rsidR="002E1EAE" w:rsidRPr="00CE7271">
        <w:rPr>
          <w:sz w:val="24"/>
          <w:vertAlign w:val="superscript"/>
        </w:rPr>
        <w:t>3</w:t>
      </w:r>
      <w:r w:rsidR="00CE7271" w:rsidRPr="00CE7271">
        <w:rPr>
          <w:sz w:val="24"/>
        </w:rPr>
        <w:t>/сут.</w:t>
      </w:r>
    </w:p>
    <w:p w:rsidR="002E1EAE" w:rsidRPr="00993B31" w:rsidRDefault="002E1EAE" w:rsidP="00F46AD6">
      <w:pPr>
        <w:pStyle w:val="a3"/>
        <w:widowControl w:val="0"/>
        <w:ind w:firstLine="851"/>
        <w:jc w:val="both"/>
        <w:rPr>
          <w:sz w:val="24"/>
        </w:rPr>
      </w:pPr>
      <w:r w:rsidRPr="00993B31">
        <w:rPr>
          <w:sz w:val="24"/>
        </w:rPr>
        <w:t>Проектируемые работы включают сбор материал</w:t>
      </w:r>
      <w:r>
        <w:rPr>
          <w:sz w:val="24"/>
        </w:rPr>
        <w:t>о</w:t>
      </w:r>
      <w:r w:rsidRPr="00993B31">
        <w:rPr>
          <w:sz w:val="24"/>
        </w:rPr>
        <w:t xml:space="preserve">в, </w:t>
      </w:r>
      <w:r>
        <w:rPr>
          <w:sz w:val="24"/>
        </w:rPr>
        <w:t>бурение эксплуатаци</w:t>
      </w:r>
      <w:r w:rsidR="006F06B0">
        <w:rPr>
          <w:sz w:val="24"/>
        </w:rPr>
        <w:t>онной</w:t>
      </w:r>
      <w:r>
        <w:rPr>
          <w:sz w:val="24"/>
        </w:rPr>
        <w:t xml:space="preserve"> скважин</w:t>
      </w:r>
      <w:r w:rsidR="006F06B0">
        <w:rPr>
          <w:sz w:val="24"/>
        </w:rPr>
        <w:t>ы</w:t>
      </w:r>
      <w:r>
        <w:rPr>
          <w:sz w:val="24"/>
        </w:rPr>
        <w:t>, обсадка, промывка скважин</w:t>
      </w:r>
      <w:r w:rsidR="006F06B0">
        <w:rPr>
          <w:sz w:val="24"/>
        </w:rPr>
        <w:t>ы</w:t>
      </w:r>
      <w:r>
        <w:rPr>
          <w:sz w:val="24"/>
        </w:rPr>
        <w:t xml:space="preserve">, </w:t>
      </w:r>
      <w:r w:rsidR="006F06B0">
        <w:rPr>
          <w:sz w:val="24"/>
        </w:rPr>
        <w:t>установка фильтра</w:t>
      </w:r>
      <w:r>
        <w:rPr>
          <w:sz w:val="24"/>
        </w:rPr>
        <w:t xml:space="preserve">, </w:t>
      </w:r>
      <w:r w:rsidRPr="00993B31">
        <w:rPr>
          <w:sz w:val="24"/>
        </w:rPr>
        <w:t>опытн</w:t>
      </w:r>
      <w:r>
        <w:rPr>
          <w:sz w:val="24"/>
        </w:rPr>
        <w:t>ые гидрогеологические</w:t>
      </w:r>
      <w:r w:rsidRPr="00993B31">
        <w:rPr>
          <w:sz w:val="24"/>
        </w:rPr>
        <w:t xml:space="preserve"> работы, </w:t>
      </w:r>
      <w:r w:rsidR="006F06B0">
        <w:rPr>
          <w:sz w:val="24"/>
        </w:rPr>
        <w:t>составление паспорта</w:t>
      </w:r>
      <w:r>
        <w:rPr>
          <w:sz w:val="24"/>
        </w:rPr>
        <w:t xml:space="preserve"> скважин</w:t>
      </w:r>
      <w:r w:rsidR="006F06B0">
        <w:rPr>
          <w:sz w:val="24"/>
        </w:rPr>
        <w:t>ы</w:t>
      </w:r>
      <w:r>
        <w:rPr>
          <w:sz w:val="24"/>
        </w:rPr>
        <w:t>.</w:t>
      </w:r>
      <w:r w:rsidRPr="00993B31">
        <w:rPr>
          <w:sz w:val="24"/>
        </w:rPr>
        <w:t xml:space="preserve"> </w:t>
      </w:r>
    </w:p>
    <w:p w:rsidR="002E1EAE" w:rsidRDefault="002E1EAE" w:rsidP="00F46AD6">
      <w:pPr>
        <w:pStyle w:val="a3"/>
        <w:widowControl w:val="0"/>
        <w:ind w:firstLine="851"/>
        <w:jc w:val="both"/>
        <w:rPr>
          <w:sz w:val="24"/>
        </w:rPr>
      </w:pPr>
      <w:r w:rsidRPr="00624808">
        <w:rPr>
          <w:sz w:val="24"/>
        </w:rPr>
        <w:t xml:space="preserve">Водовмещающими породами являются </w:t>
      </w:r>
      <w:r w:rsidR="006C5B9C">
        <w:rPr>
          <w:sz w:val="24"/>
        </w:rPr>
        <w:t>мелкозернистые, в подошве разнозернистые пески</w:t>
      </w:r>
      <w:r w:rsidR="006C5B9C" w:rsidRPr="006C5B9C">
        <w:rPr>
          <w:sz w:val="24"/>
        </w:rPr>
        <w:t xml:space="preserve"> с прослоями глин </w:t>
      </w:r>
      <w:r w:rsidR="00624808">
        <w:rPr>
          <w:sz w:val="24"/>
        </w:rPr>
        <w:t xml:space="preserve">водоносного </w:t>
      </w:r>
      <w:r w:rsidR="006C5B9C">
        <w:rPr>
          <w:sz w:val="24"/>
        </w:rPr>
        <w:t>плиоценово-среднечетвертичного аллювиального</w:t>
      </w:r>
      <w:r w:rsidR="006C5B9C" w:rsidRPr="006C5B9C">
        <w:rPr>
          <w:sz w:val="24"/>
        </w:rPr>
        <w:t xml:space="preserve"> горизонт</w:t>
      </w:r>
      <w:r w:rsidR="006C5B9C">
        <w:rPr>
          <w:sz w:val="24"/>
        </w:rPr>
        <w:t>а</w:t>
      </w:r>
      <w:r w:rsidR="006C5B9C" w:rsidRPr="006C5B9C">
        <w:rPr>
          <w:sz w:val="24"/>
        </w:rPr>
        <w:t xml:space="preserve"> (аN</w:t>
      </w:r>
      <w:r w:rsidR="006C5B9C" w:rsidRPr="00E05478">
        <w:rPr>
          <w:sz w:val="24"/>
          <w:vertAlign w:val="subscript"/>
        </w:rPr>
        <w:t>2</w:t>
      </w:r>
      <w:r w:rsidR="006C5B9C" w:rsidRPr="006C5B9C">
        <w:rPr>
          <w:sz w:val="24"/>
        </w:rPr>
        <w:t>-Q</w:t>
      </w:r>
      <w:r w:rsidR="006C5B9C" w:rsidRPr="00E05478">
        <w:rPr>
          <w:sz w:val="24"/>
          <w:vertAlign w:val="subscript"/>
        </w:rPr>
        <w:t>II</w:t>
      </w:r>
      <w:r w:rsidR="006C5B9C" w:rsidRPr="006C5B9C">
        <w:rPr>
          <w:sz w:val="24"/>
        </w:rPr>
        <w:t>)</w:t>
      </w:r>
      <w:r w:rsidRPr="006C5B9C">
        <w:rPr>
          <w:sz w:val="24"/>
        </w:rPr>
        <w:t xml:space="preserve"> мощностью от </w:t>
      </w:r>
      <w:r w:rsidR="006C5B9C" w:rsidRPr="006C5B9C">
        <w:rPr>
          <w:sz w:val="24"/>
        </w:rPr>
        <w:t>34,0</w:t>
      </w:r>
      <w:r w:rsidRPr="006C5B9C">
        <w:rPr>
          <w:sz w:val="24"/>
        </w:rPr>
        <w:t xml:space="preserve"> до </w:t>
      </w:r>
      <w:r w:rsidR="006C5B9C" w:rsidRPr="006C5B9C">
        <w:rPr>
          <w:sz w:val="24"/>
        </w:rPr>
        <w:t>40,3</w:t>
      </w:r>
      <w:r w:rsidR="00624808">
        <w:rPr>
          <w:sz w:val="24"/>
        </w:rPr>
        <w:t xml:space="preserve"> м</w:t>
      </w:r>
      <w:r w:rsidRPr="006C5B9C">
        <w:rPr>
          <w:sz w:val="24"/>
        </w:rPr>
        <w:t>.</w:t>
      </w:r>
    </w:p>
    <w:p w:rsidR="00DF5579" w:rsidRDefault="00624808" w:rsidP="00F46AD6">
      <w:pPr>
        <w:pStyle w:val="a5"/>
        <w:widowControl w:val="0"/>
        <w:spacing w:after="0" w:line="360" w:lineRule="auto"/>
        <w:ind w:left="0" w:firstLine="851"/>
        <w:jc w:val="both"/>
      </w:pPr>
      <w:r>
        <w:t>Плиоценово-среднечетвертичный водоносный</w:t>
      </w:r>
      <w:r w:rsidRPr="006C5B9C">
        <w:t xml:space="preserve"> горизонт</w:t>
      </w:r>
      <w:r>
        <w:t xml:space="preserve"> вскрыт</w:t>
      </w:r>
      <w:r w:rsidR="002E1EAE" w:rsidRPr="00D8072C">
        <w:t xml:space="preserve"> на глубинах от </w:t>
      </w:r>
      <w:r w:rsidR="0048304C" w:rsidRPr="0048304C">
        <w:t>29,5 до 30,0</w:t>
      </w:r>
      <w:r w:rsidR="002E1EAE" w:rsidRPr="0048304C">
        <w:t xml:space="preserve"> м. Статический ур</w:t>
      </w:r>
      <w:r w:rsidR="0048304C" w:rsidRPr="0048304C">
        <w:t>овень залегает на глубинах от 22,8 до 24,11</w:t>
      </w:r>
      <w:r w:rsidR="002E1EAE" w:rsidRPr="0048304C">
        <w:t xml:space="preserve"> </w:t>
      </w:r>
      <w:r w:rsidR="0048304C">
        <w:t xml:space="preserve">м </w:t>
      </w:r>
    </w:p>
    <w:p w:rsidR="0049043B" w:rsidRDefault="002E1EAE" w:rsidP="00DF5579">
      <w:pPr>
        <w:pStyle w:val="a5"/>
        <w:widowControl w:val="0"/>
        <w:spacing w:after="0" w:line="360" w:lineRule="auto"/>
        <w:ind w:left="0"/>
        <w:jc w:val="both"/>
      </w:pPr>
      <w:r w:rsidRPr="00514F2D">
        <w:t>(</w:t>
      </w:r>
      <w:proofErr w:type="spellStart"/>
      <w:r w:rsidRPr="00514F2D">
        <w:t>абс</w:t>
      </w:r>
      <w:proofErr w:type="spellEnd"/>
      <w:r w:rsidRPr="00514F2D">
        <w:t xml:space="preserve">. </w:t>
      </w:r>
      <w:proofErr w:type="spellStart"/>
      <w:r w:rsidRPr="00514F2D">
        <w:t>отм</w:t>
      </w:r>
      <w:proofErr w:type="spellEnd"/>
      <w:r w:rsidRPr="00514F2D">
        <w:t xml:space="preserve">. </w:t>
      </w:r>
      <w:r w:rsidR="00514F2D" w:rsidRPr="00514F2D">
        <w:t>81,2-83,69</w:t>
      </w:r>
      <w:r w:rsidRPr="00514F2D">
        <w:t xml:space="preserve"> м</w:t>
      </w:r>
      <w:r w:rsidRPr="002E6FD2">
        <w:t xml:space="preserve">). Дебиты скважин изменяются </w:t>
      </w:r>
      <w:r w:rsidRPr="00C60C43">
        <w:t xml:space="preserve">от </w:t>
      </w:r>
      <w:r w:rsidR="00C60C43">
        <w:t>8,92</w:t>
      </w:r>
      <w:r w:rsidRPr="00C60C43">
        <w:t xml:space="preserve"> до </w:t>
      </w:r>
      <w:r w:rsidR="00C60C43">
        <w:t>10,0</w:t>
      </w:r>
      <w:r w:rsidRPr="00C60C43">
        <w:t xml:space="preserve"> л/</w:t>
      </w:r>
      <w:proofErr w:type="gramStart"/>
      <w:r w:rsidRPr="00C60C43">
        <w:t>с</w:t>
      </w:r>
      <w:proofErr w:type="gramEnd"/>
      <w:r w:rsidRPr="00C60C43">
        <w:t xml:space="preserve"> п</w:t>
      </w:r>
      <w:r w:rsidRPr="002E6FD2">
        <w:t xml:space="preserve">ри </w:t>
      </w:r>
      <w:r w:rsidRPr="00C60C43">
        <w:t xml:space="preserve">понижениях </w:t>
      </w:r>
    </w:p>
    <w:p w:rsidR="002E1EAE" w:rsidRPr="00624808" w:rsidRDefault="0049043B" w:rsidP="0049043B">
      <w:pPr>
        <w:pStyle w:val="a5"/>
        <w:widowControl w:val="0"/>
        <w:spacing w:after="0" w:line="360" w:lineRule="auto"/>
        <w:ind w:left="0"/>
        <w:jc w:val="both"/>
        <w:rPr>
          <w:highlight w:val="yellow"/>
        </w:rPr>
      </w:pPr>
      <w:r>
        <w:t>4,79 -</w:t>
      </w:r>
      <w:r w:rsidR="00C60C43" w:rsidRPr="00C60C43">
        <w:t xml:space="preserve"> 8,24</w:t>
      </w:r>
      <w:r w:rsidR="002E1EAE" w:rsidRPr="00C60C43">
        <w:t xml:space="preserve"> м</w:t>
      </w:r>
      <w:r w:rsidR="002E6FD2" w:rsidRPr="00C60C43">
        <w:t xml:space="preserve"> и удельных дебитах</w:t>
      </w:r>
      <w:r w:rsidR="00C60C43" w:rsidRPr="00C60C43">
        <w:t xml:space="preserve"> </w:t>
      </w:r>
      <w:r w:rsidR="00C60C43">
        <w:t>1,21-1,86 л/</w:t>
      </w:r>
      <w:r w:rsidR="00C60C43" w:rsidRPr="00C60C43">
        <w:t>сек</w:t>
      </w:r>
      <w:r w:rsidR="002E6FD2" w:rsidRPr="00C60C43">
        <w:t>.</w:t>
      </w:r>
    </w:p>
    <w:p w:rsidR="002E1EAE" w:rsidRDefault="002E1EAE" w:rsidP="00F46AD6">
      <w:pPr>
        <w:pStyle w:val="a3"/>
        <w:widowControl w:val="0"/>
        <w:ind w:firstLine="851"/>
        <w:jc w:val="both"/>
        <w:rPr>
          <w:sz w:val="24"/>
        </w:rPr>
      </w:pPr>
      <w:r w:rsidRPr="00876614">
        <w:rPr>
          <w:sz w:val="24"/>
        </w:rPr>
        <w:t>По химическому составу воды</w:t>
      </w:r>
      <w:r w:rsidR="00876614" w:rsidRPr="00876614">
        <w:rPr>
          <w:sz w:val="24"/>
        </w:rPr>
        <w:t xml:space="preserve"> </w:t>
      </w:r>
      <w:r w:rsidR="00633F60">
        <w:rPr>
          <w:sz w:val="24"/>
        </w:rPr>
        <w:t xml:space="preserve">ожидаются </w:t>
      </w:r>
      <w:r w:rsidR="00876614" w:rsidRPr="00876614">
        <w:rPr>
          <w:sz w:val="24"/>
        </w:rPr>
        <w:t>гидрокарбонатные</w:t>
      </w:r>
      <w:r w:rsidRPr="00876614">
        <w:rPr>
          <w:sz w:val="24"/>
        </w:rPr>
        <w:t xml:space="preserve"> кальциево–натриевые. </w:t>
      </w:r>
      <w:r w:rsidRPr="005B5626">
        <w:rPr>
          <w:sz w:val="24"/>
        </w:rPr>
        <w:t>Минерал</w:t>
      </w:r>
      <w:r w:rsidR="005B5626" w:rsidRPr="005B5626">
        <w:rPr>
          <w:sz w:val="24"/>
        </w:rPr>
        <w:t xml:space="preserve">изация </w:t>
      </w:r>
      <w:r w:rsidR="00633F60">
        <w:rPr>
          <w:sz w:val="24"/>
        </w:rPr>
        <w:t xml:space="preserve">– </w:t>
      </w:r>
      <w:r w:rsidR="005B5626" w:rsidRPr="005B5626">
        <w:rPr>
          <w:sz w:val="24"/>
        </w:rPr>
        <w:t xml:space="preserve"> от 0,2 до 0,3</w:t>
      </w:r>
      <w:r w:rsidRPr="005B5626">
        <w:rPr>
          <w:sz w:val="24"/>
        </w:rPr>
        <w:t xml:space="preserve"> г/дм</w:t>
      </w:r>
      <w:r w:rsidRPr="005B5626">
        <w:rPr>
          <w:sz w:val="24"/>
          <w:vertAlign w:val="superscript"/>
        </w:rPr>
        <w:t>3</w:t>
      </w:r>
      <w:r w:rsidR="005B5626" w:rsidRPr="005B5626">
        <w:rPr>
          <w:sz w:val="24"/>
        </w:rPr>
        <w:t>, воды пресные.</w:t>
      </w:r>
      <w:r w:rsidRPr="005B5626">
        <w:rPr>
          <w:sz w:val="24"/>
        </w:rPr>
        <w:t xml:space="preserve"> </w:t>
      </w:r>
    </w:p>
    <w:p w:rsidR="002E1EAE" w:rsidRDefault="002E1EAE" w:rsidP="00F46AD6">
      <w:pPr>
        <w:widowControl w:val="0"/>
        <w:spacing w:line="360" w:lineRule="auto"/>
        <w:ind w:firstLine="851"/>
        <w:jc w:val="both"/>
      </w:pPr>
      <w:proofErr w:type="gramStart"/>
      <w:r w:rsidRPr="00DD57BC">
        <w:rPr>
          <w:b/>
          <w:bCs/>
        </w:rPr>
        <w:t>КЛЮЧЕВЫЕ СЛОВА:</w:t>
      </w:r>
      <w:r w:rsidRPr="00D93177">
        <w:t xml:space="preserve"> </w:t>
      </w:r>
      <w:r>
        <w:t xml:space="preserve">буровые работы, обсадка скважин, установка фильтра, опытные гидрогеологические работы, водоносный горизонт, статический уровень, дебит, мощность, запасы подземных вод, </w:t>
      </w:r>
      <w:r w:rsidR="00CE7271">
        <w:t>участок</w:t>
      </w:r>
      <w:r>
        <w:t>,</w:t>
      </w:r>
      <w:r w:rsidRPr="00D93177">
        <w:t xml:space="preserve"> Ульяновская область, </w:t>
      </w:r>
      <w:r w:rsidR="00CE7271">
        <w:t>Мелекесский район, п. Дачный</w:t>
      </w:r>
      <w:r>
        <w:t xml:space="preserve">, </w:t>
      </w:r>
      <w:r w:rsidRPr="00D93177">
        <w:rPr>
          <w:lang w:val="en-US"/>
        </w:rPr>
        <w:t>N</w:t>
      </w:r>
      <w:r w:rsidRPr="00D93177">
        <w:t>-39-Х</w:t>
      </w:r>
      <w:r w:rsidRPr="00D93177">
        <w:rPr>
          <w:lang w:val="en-US"/>
        </w:rPr>
        <w:t>I</w:t>
      </w:r>
      <w:r w:rsidR="00CE7271">
        <w:rPr>
          <w:lang w:val="en-US"/>
        </w:rPr>
        <w:t>V</w:t>
      </w:r>
      <w:r>
        <w:t>.</w:t>
      </w:r>
      <w:proofErr w:type="gramEnd"/>
    </w:p>
    <w:p w:rsidR="001750BF" w:rsidRPr="002E1EAE" w:rsidRDefault="001750BF" w:rsidP="00F46AD6">
      <w:pPr>
        <w:widowControl w:val="0"/>
        <w:spacing w:line="360" w:lineRule="auto"/>
        <w:ind w:firstLine="851"/>
        <w:jc w:val="both"/>
      </w:pPr>
    </w:p>
    <w:p w:rsidR="002E1EAE" w:rsidRDefault="002E1EAE" w:rsidP="00F46AD6">
      <w:pPr>
        <w:spacing w:line="360" w:lineRule="auto"/>
        <w:ind w:firstLine="851"/>
      </w:pPr>
      <w:r>
        <w:t xml:space="preserve">         </w:t>
      </w:r>
      <w:r w:rsidRPr="00D93177">
        <w:t>Составил</w:t>
      </w:r>
      <w:r>
        <w:t xml:space="preserve">                                                          </w:t>
      </w:r>
      <w:r w:rsidR="00CE7271">
        <w:t>Е.А. Паршина</w:t>
      </w:r>
    </w:p>
    <w:p w:rsidR="00E274B9" w:rsidRDefault="00E274B9" w:rsidP="00F46AD6">
      <w:pPr>
        <w:ind w:firstLine="851"/>
      </w:pPr>
    </w:p>
    <w:p w:rsidR="00E274B9" w:rsidRDefault="00E274B9">
      <w:pPr>
        <w:spacing w:after="200" w:line="276" w:lineRule="auto"/>
      </w:pPr>
      <w:r>
        <w:br w:type="page"/>
      </w:r>
    </w:p>
    <w:p w:rsidR="002F1F35" w:rsidRPr="00BE2E45" w:rsidRDefault="002F1F35" w:rsidP="002F1F35">
      <w:pPr>
        <w:pStyle w:val="3"/>
        <w:tabs>
          <w:tab w:val="left" w:pos="7020"/>
        </w:tabs>
        <w:ind w:firstLine="0"/>
        <w:jc w:val="center"/>
        <w:rPr>
          <w:bCs/>
        </w:rPr>
      </w:pPr>
      <w:r>
        <w:lastRenderedPageBreak/>
        <w:t>СОДЕРЖАНИЕ</w:t>
      </w:r>
      <w:r w:rsidRPr="00BE2E45">
        <w:t xml:space="preserve"> </w:t>
      </w:r>
    </w:p>
    <w:p w:rsidR="00AE522B" w:rsidRDefault="00AE522B" w:rsidP="00E274B9">
      <w:pPr>
        <w:jc w:val="center"/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F1F35" w:rsidTr="00A9404F">
        <w:tc>
          <w:tcPr>
            <w:tcW w:w="8613" w:type="dxa"/>
            <w:vAlign w:val="center"/>
          </w:tcPr>
          <w:p w:rsidR="002F1F35" w:rsidRDefault="002F1F35" w:rsidP="00A9404F">
            <w:pPr>
              <w:spacing w:line="360" w:lineRule="auto"/>
            </w:pPr>
            <w:r>
              <w:t>Реферат</w:t>
            </w:r>
          </w:p>
        </w:tc>
        <w:tc>
          <w:tcPr>
            <w:tcW w:w="958" w:type="dxa"/>
            <w:vAlign w:val="center"/>
          </w:tcPr>
          <w:p w:rsidR="002F1F35" w:rsidRDefault="00A13356" w:rsidP="00A9404F">
            <w:pPr>
              <w:spacing w:line="360" w:lineRule="auto"/>
              <w:jc w:val="center"/>
            </w:pPr>
            <w:r>
              <w:t>2</w:t>
            </w:r>
          </w:p>
        </w:tc>
      </w:tr>
      <w:tr w:rsidR="00800CFC" w:rsidTr="00A9404F">
        <w:tc>
          <w:tcPr>
            <w:tcW w:w="8613" w:type="dxa"/>
            <w:vAlign w:val="center"/>
          </w:tcPr>
          <w:p w:rsidR="00800CFC" w:rsidRPr="00800CFC" w:rsidRDefault="00800CFC" w:rsidP="00A9404F">
            <w:pPr>
              <w:rPr>
                <w:sz w:val="28"/>
                <w:szCs w:val="28"/>
              </w:rPr>
            </w:pPr>
            <w:r w:rsidRPr="00800CFC">
              <w:rPr>
                <w:szCs w:val="28"/>
              </w:rPr>
              <w:t>Основные технико-экономические показатели</w:t>
            </w:r>
          </w:p>
        </w:tc>
        <w:tc>
          <w:tcPr>
            <w:tcW w:w="958" w:type="dxa"/>
            <w:vAlign w:val="center"/>
          </w:tcPr>
          <w:p w:rsidR="00800CFC" w:rsidRDefault="00A13356" w:rsidP="00A9404F">
            <w:pPr>
              <w:spacing w:line="360" w:lineRule="auto"/>
              <w:jc w:val="center"/>
            </w:pPr>
            <w:r>
              <w:t>5</w:t>
            </w:r>
          </w:p>
        </w:tc>
      </w:tr>
      <w:tr w:rsidR="002F1F35" w:rsidTr="001750BF">
        <w:tc>
          <w:tcPr>
            <w:tcW w:w="8613" w:type="dxa"/>
            <w:vAlign w:val="bottom"/>
          </w:tcPr>
          <w:p w:rsidR="002F1F35" w:rsidRDefault="0068351F" w:rsidP="001750BF">
            <w:pPr>
              <w:spacing w:line="360" w:lineRule="auto"/>
            </w:pPr>
            <w:r>
              <w:t>Введение</w:t>
            </w:r>
          </w:p>
        </w:tc>
        <w:tc>
          <w:tcPr>
            <w:tcW w:w="958" w:type="dxa"/>
            <w:vAlign w:val="center"/>
          </w:tcPr>
          <w:p w:rsidR="002F1F35" w:rsidRDefault="00A9404F" w:rsidP="00A9404F">
            <w:pPr>
              <w:spacing w:line="360" w:lineRule="auto"/>
              <w:jc w:val="center"/>
            </w:pPr>
            <w:r>
              <w:t>6</w:t>
            </w:r>
          </w:p>
        </w:tc>
      </w:tr>
      <w:tr w:rsidR="0068351F" w:rsidTr="00A9404F">
        <w:tc>
          <w:tcPr>
            <w:tcW w:w="8613" w:type="dxa"/>
            <w:vAlign w:val="center"/>
          </w:tcPr>
          <w:p w:rsidR="0068351F" w:rsidRDefault="0068351F" w:rsidP="00A9404F">
            <w:pPr>
              <w:spacing w:line="360" w:lineRule="auto"/>
            </w:pPr>
            <w:r>
              <w:t>1. ОБЩИЕ СВЕДЕНИЯ О РАЙОНЕ РАБОТ</w:t>
            </w:r>
          </w:p>
        </w:tc>
        <w:tc>
          <w:tcPr>
            <w:tcW w:w="958" w:type="dxa"/>
            <w:vAlign w:val="center"/>
          </w:tcPr>
          <w:p w:rsidR="0068351F" w:rsidRDefault="00A9404F" w:rsidP="00A9404F">
            <w:pPr>
              <w:spacing w:line="360" w:lineRule="auto"/>
              <w:jc w:val="center"/>
            </w:pPr>
            <w:r>
              <w:t>8</w:t>
            </w:r>
          </w:p>
        </w:tc>
      </w:tr>
      <w:tr w:rsidR="0068351F" w:rsidTr="00A9404F">
        <w:tc>
          <w:tcPr>
            <w:tcW w:w="8613" w:type="dxa"/>
            <w:vAlign w:val="center"/>
          </w:tcPr>
          <w:p w:rsidR="0068351F" w:rsidRDefault="0068351F" w:rsidP="00A9404F">
            <w:pPr>
              <w:spacing w:line="360" w:lineRule="auto"/>
            </w:pPr>
            <w:r w:rsidRPr="002F1F35">
              <w:t>1.1 Административное и географическое положение</w:t>
            </w:r>
          </w:p>
        </w:tc>
        <w:tc>
          <w:tcPr>
            <w:tcW w:w="958" w:type="dxa"/>
            <w:vAlign w:val="center"/>
          </w:tcPr>
          <w:p w:rsidR="0068351F" w:rsidRDefault="00A9404F" w:rsidP="00A9404F">
            <w:pPr>
              <w:spacing w:line="360" w:lineRule="auto"/>
              <w:jc w:val="center"/>
            </w:pPr>
            <w:r>
              <w:t>8</w:t>
            </w:r>
          </w:p>
        </w:tc>
      </w:tr>
      <w:tr w:rsidR="0068351F" w:rsidTr="00A9404F">
        <w:tc>
          <w:tcPr>
            <w:tcW w:w="8613" w:type="dxa"/>
            <w:vAlign w:val="center"/>
          </w:tcPr>
          <w:p w:rsidR="0068351F" w:rsidRDefault="0068351F" w:rsidP="00A9404F">
            <w:pPr>
              <w:spacing w:line="360" w:lineRule="auto"/>
            </w:pPr>
            <w:r>
              <w:rPr>
                <w:bCs/>
              </w:rPr>
              <w:t>1.2</w:t>
            </w:r>
            <w:r w:rsidRPr="0052481C">
              <w:rPr>
                <w:bCs/>
              </w:rPr>
              <w:t xml:space="preserve">. </w:t>
            </w:r>
            <w:r w:rsidR="00AB5A32">
              <w:rPr>
                <w:bCs/>
                <w:iCs/>
                <w:szCs w:val="28"/>
              </w:rPr>
              <w:t>Краткий ф</w:t>
            </w:r>
            <w:r w:rsidR="00AB5A32" w:rsidRPr="00AB5A32">
              <w:rPr>
                <w:bCs/>
                <w:iCs/>
                <w:szCs w:val="28"/>
              </w:rPr>
              <w:t>изи</w:t>
            </w:r>
            <w:r w:rsidR="00AB5A32">
              <w:rPr>
                <w:bCs/>
                <w:iCs/>
                <w:szCs w:val="28"/>
              </w:rPr>
              <w:t>ко-географический очерк</w:t>
            </w:r>
          </w:p>
        </w:tc>
        <w:tc>
          <w:tcPr>
            <w:tcW w:w="958" w:type="dxa"/>
            <w:vAlign w:val="center"/>
          </w:tcPr>
          <w:p w:rsidR="0068351F" w:rsidRDefault="00A9404F" w:rsidP="00A9404F">
            <w:pPr>
              <w:spacing w:line="360" w:lineRule="auto"/>
              <w:jc w:val="center"/>
            </w:pPr>
            <w:r>
              <w:t>8</w:t>
            </w:r>
          </w:p>
        </w:tc>
      </w:tr>
      <w:tr w:rsidR="0068351F" w:rsidTr="00A9404F">
        <w:tc>
          <w:tcPr>
            <w:tcW w:w="8613" w:type="dxa"/>
            <w:vAlign w:val="center"/>
          </w:tcPr>
          <w:p w:rsidR="0068351F" w:rsidRDefault="0068351F" w:rsidP="00A9404F">
            <w:pPr>
              <w:spacing w:line="360" w:lineRule="auto"/>
            </w:pPr>
            <w:r>
              <w:rPr>
                <w:bCs/>
              </w:rPr>
              <w:t>1.3</w:t>
            </w:r>
            <w:r w:rsidRPr="0052481C">
              <w:rPr>
                <w:bCs/>
              </w:rPr>
              <w:t>. Климатические условия</w:t>
            </w:r>
          </w:p>
        </w:tc>
        <w:tc>
          <w:tcPr>
            <w:tcW w:w="958" w:type="dxa"/>
            <w:vAlign w:val="center"/>
          </w:tcPr>
          <w:p w:rsidR="0068351F" w:rsidRDefault="00A9404F" w:rsidP="00A9404F">
            <w:pPr>
              <w:spacing w:line="360" w:lineRule="auto"/>
              <w:jc w:val="center"/>
            </w:pPr>
            <w:r>
              <w:t>10</w:t>
            </w:r>
          </w:p>
        </w:tc>
      </w:tr>
      <w:tr w:rsidR="0068351F" w:rsidTr="00A9404F">
        <w:tc>
          <w:tcPr>
            <w:tcW w:w="8613" w:type="dxa"/>
            <w:vAlign w:val="center"/>
          </w:tcPr>
          <w:p w:rsidR="0068351F" w:rsidRDefault="0068351F" w:rsidP="00A9404F">
            <w:pPr>
              <w:spacing w:line="360" w:lineRule="auto"/>
            </w:pPr>
            <w:r>
              <w:rPr>
                <w:bCs/>
              </w:rPr>
              <w:t>1.4</w:t>
            </w:r>
            <w:r w:rsidRPr="0052481C">
              <w:rPr>
                <w:bCs/>
              </w:rPr>
              <w:t xml:space="preserve">. </w:t>
            </w:r>
            <w:r w:rsidRPr="00672E35">
              <w:t>Особенности экономики и инфраструктуры района</w:t>
            </w:r>
          </w:p>
        </w:tc>
        <w:tc>
          <w:tcPr>
            <w:tcW w:w="958" w:type="dxa"/>
            <w:vAlign w:val="center"/>
          </w:tcPr>
          <w:p w:rsidR="0068351F" w:rsidRDefault="00A9404F" w:rsidP="00A9404F">
            <w:pPr>
              <w:spacing w:line="360" w:lineRule="auto"/>
              <w:jc w:val="center"/>
            </w:pPr>
            <w:r>
              <w:t>10</w:t>
            </w:r>
          </w:p>
        </w:tc>
      </w:tr>
      <w:tr w:rsidR="0068351F" w:rsidTr="00C43A62">
        <w:tc>
          <w:tcPr>
            <w:tcW w:w="8613" w:type="dxa"/>
            <w:vAlign w:val="center"/>
          </w:tcPr>
          <w:p w:rsidR="0068351F" w:rsidRDefault="0068351F" w:rsidP="00A9404F">
            <w:pPr>
              <w:tabs>
                <w:tab w:val="left" w:pos="9180"/>
              </w:tabs>
              <w:spacing w:line="360" w:lineRule="auto"/>
            </w:pPr>
            <w:r w:rsidRPr="0052481C">
              <w:t xml:space="preserve">2. ОБЩАЯ ХАРАКТЕРИСТИКА </w:t>
            </w:r>
            <w:proofErr w:type="gramStart"/>
            <w:r>
              <w:t>ГЕОЛОГ</w:t>
            </w:r>
            <w:r w:rsidR="00C43A62">
              <w:t>О-ГИДРОГЕОЛОГИЧЕСКИХ</w:t>
            </w:r>
            <w:proofErr w:type="gramEnd"/>
          </w:p>
          <w:p w:rsidR="0068351F" w:rsidRDefault="0068351F" w:rsidP="00A9404F">
            <w:pPr>
              <w:spacing w:line="360" w:lineRule="auto"/>
              <w:rPr>
                <w:bCs/>
              </w:rPr>
            </w:pPr>
            <w:r>
              <w:t xml:space="preserve"> </w:t>
            </w:r>
            <w:r w:rsidR="00C43A62">
              <w:t>УСЛОВИЙ РАЙОНА РАБОТ</w:t>
            </w:r>
          </w:p>
        </w:tc>
        <w:tc>
          <w:tcPr>
            <w:tcW w:w="958" w:type="dxa"/>
            <w:vAlign w:val="bottom"/>
          </w:tcPr>
          <w:p w:rsidR="0068351F" w:rsidRDefault="00A9404F" w:rsidP="00C43A62">
            <w:pPr>
              <w:spacing w:line="360" w:lineRule="auto"/>
              <w:jc w:val="center"/>
            </w:pPr>
            <w:r>
              <w:t>12</w:t>
            </w:r>
          </w:p>
        </w:tc>
      </w:tr>
      <w:tr w:rsidR="0068351F" w:rsidTr="00A9404F">
        <w:tc>
          <w:tcPr>
            <w:tcW w:w="8613" w:type="dxa"/>
            <w:vAlign w:val="center"/>
          </w:tcPr>
          <w:p w:rsidR="0068351F" w:rsidRDefault="0068351F" w:rsidP="00A9404F">
            <w:pPr>
              <w:spacing w:line="360" w:lineRule="auto"/>
              <w:rPr>
                <w:bCs/>
              </w:rPr>
            </w:pPr>
            <w:r>
              <w:t>2.1. Изученность района работ</w:t>
            </w:r>
          </w:p>
        </w:tc>
        <w:tc>
          <w:tcPr>
            <w:tcW w:w="958" w:type="dxa"/>
            <w:vAlign w:val="center"/>
          </w:tcPr>
          <w:p w:rsidR="0068351F" w:rsidRDefault="00A9404F" w:rsidP="00A9404F">
            <w:pPr>
              <w:spacing w:line="360" w:lineRule="auto"/>
              <w:jc w:val="center"/>
            </w:pPr>
            <w:r>
              <w:t>12</w:t>
            </w:r>
          </w:p>
        </w:tc>
      </w:tr>
      <w:tr w:rsidR="0068351F" w:rsidTr="00A9404F">
        <w:tc>
          <w:tcPr>
            <w:tcW w:w="8613" w:type="dxa"/>
            <w:vAlign w:val="center"/>
          </w:tcPr>
          <w:p w:rsidR="0068351F" w:rsidRDefault="0068351F" w:rsidP="00A9404F">
            <w:pPr>
              <w:spacing w:line="360" w:lineRule="auto"/>
              <w:rPr>
                <w:bCs/>
              </w:rPr>
            </w:pPr>
            <w:r>
              <w:t>2.2</w:t>
            </w:r>
            <w:r w:rsidRPr="0052481C">
              <w:t>. Геологическое строение района работ</w:t>
            </w:r>
          </w:p>
        </w:tc>
        <w:tc>
          <w:tcPr>
            <w:tcW w:w="958" w:type="dxa"/>
            <w:vAlign w:val="center"/>
          </w:tcPr>
          <w:p w:rsidR="0068351F" w:rsidRDefault="00A9404F" w:rsidP="00A9404F">
            <w:pPr>
              <w:spacing w:line="360" w:lineRule="auto"/>
              <w:jc w:val="center"/>
            </w:pPr>
            <w:r>
              <w:t>13</w:t>
            </w:r>
          </w:p>
        </w:tc>
      </w:tr>
      <w:tr w:rsidR="0068351F" w:rsidTr="00A9404F">
        <w:tc>
          <w:tcPr>
            <w:tcW w:w="8613" w:type="dxa"/>
            <w:vAlign w:val="center"/>
          </w:tcPr>
          <w:p w:rsidR="0068351F" w:rsidRDefault="0068351F" w:rsidP="00A9404F">
            <w:pPr>
              <w:spacing w:line="360" w:lineRule="auto"/>
              <w:rPr>
                <w:bCs/>
              </w:rPr>
            </w:pPr>
            <w:r>
              <w:t>2.3</w:t>
            </w:r>
            <w:r w:rsidRPr="0052481C">
              <w:t xml:space="preserve">. </w:t>
            </w:r>
            <w:r w:rsidR="002D0105" w:rsidRPr="0052481C">
              <w:t>Гидрогеологические условия</w:t>
            </w:r>
          </w:p>
        </w:tc>
        <w:tc>
          <w:tcPr>
            <w:tcW w:w="958" w:type="dxa"/>
            <w:vAlign w:val="center"/>
          </w:tcPr>
          <w:p w:rsidR="0068351F" w:rsidRDefault="00A9404F" w:rsidP="00A9404F">
            <w:pPr>
              <w:spacing w:line="360" w:lineRule="auto"/>
              <w:jc w:val="center"/>
            </w:pPr>
            <w:r>
              <w:t>19</w:t>
            </w:r>
          </w:p>
        </w:tc>
      </w:tr>
      <w:tr w:rsidR="0068351F" w:rsidTr="00A9404F">
        <w:tc>
          <w:tcPr>
            <w:tcW w:w="8613" w:type="dxa"/>
            <w:vAlign w:val="center"/>
          </w:tcPr>
          <w:p w:rsidR="0068351F" w:rsidRPr="005B5C51" w:rsidRDefault="0068351F" w:rsidP="00A9404F">
            <w:pPr>
              <w:spacing w:line="360" w:lineRule="auto"/>
              <w:rPr>
                <w:bCs/>
                <w:highlight w:val="yellow"/>
              </w:rPr>
            </w:pPr>
            <w:r w:rsidRPr="009D1333">
              <w:t xml:space="preserve">2.4. </w:t>
            </w:r>
            <w:r w:rsidR="002D0105" w:rsidRPr="009D1333">
              <w:t xml:space="preserve">Гидрогеологическая характеристика </w:t>
            </w:r>
          </w:p>
        </w:tc>
        <w:tc>
          <w:tcPr>
            <w:tcW w:w="958" w:type="dxa"/>
            <w:vAlign w:val="center"/>
          </w:tcPr>
          <w:p w:rsidR="0068351F" w:rsidRDefault="00A9404F" w:rsidP="00A9404F">
            <w:pPr>
              <w:spacing w:line="360" w:lineRule="auto"/>
              <w:jc w:val="center"/>
            </w:pPr>
            <w:r>
              <w:t>27</w:t>
            </w:r>
          </w:p>
        </w:tc>
      </w:tr>
      <w:tr w:rsidR="0068351F" w:rsidTr="00A9404F">
        <w:tc>
          <w:tcPr>
            <w:tcW w:w="8613" w:type="dxa"/>
            <w:vAlign w:val="center"/>
          </w:tcPr>
          <w:p w:rsidR="0068351F" w:rsidRDefault="0068351F" w:rsidP="00A9404F">
            <w:pPr>
              <w:spacing w:line="360" w:lineRule="auto"/>
              <w:rPr>
                <w:bCs/>
              </w:rPr>
            </w:pPr>
            <w:r>
              <w:t>3</w:t>
            </w:r>
            <w:r w:rsidRPr="0052481C">
              <w:t xml:space="preserve">. </w:t>
            </w:r>
            <w:r w:rsidR="00BC238B">
              <w:t>СПЕЦИАЛЬНАЯ ЧАСТЬ</w:t>
            </w:r>
          </w:p>
        </w:tc>
        <w:tc>
          <w:tcPr>
            <w:tcW w:w="958" w:type="dxa"/>
            <w:vAlign w:val="center"/>
          </w:tcPr>
          <w:p w:rsidR="0068351F" w:rsidRDefault="00A9404F" w:rsidP="00A9404F">
            <w:pPr>
              <w:spacing w:line="360" w:lineRule="auto"/>
              <w:jc w:val="center"/>
            </w:pPr>
            <w:r>
              <w:t>28</w:t>
            </w:r>
          </w:p>
        </w:tc>
      </w:tr>
      <w:tr w:rsidR="00E7074C" w:rsidTr="00A9404F">
        <w:tc>
          <w:tcPr>
            <w:tcW w:w="8613" w:type="dxa"/>
            <w:vAlign w:val="center"/>
          </w:tcPr>
          <w:p w:rsidR="00E7074C" w:rsidRDefault="00E7074C" w:rsidP="00A9404F">
            <w:pPr>
              <w:spacing w:line="360" w:lineRule="auto"/>
            </w:pPr>
            <w:r>
              <w:t>3.1. Проектная характеристика скважины</w:t>
            </w:r>
          </w:p>
        </w:tc>
        <w:tc>
          <w:tcPr>
            <w:tcW w:w="958" w:type="dxa"/>
            <w:vAlign w:val="center"/>
          </w:tcPr>
          <w:p w:rsidR="00E7074C" w:rsidRDefault="00A9404F" w:rsidP="00A9404F">
            <w:pPr>
              <w:spacing w:line="360" w:lineRule="auto"/>
              <w:jc w:val="center"/>
            </w:pPr>
            <w:r>
              <w:t>28</w:t>
            </w:r>
          </w:p>
        </w:tc>
      </w:tr>
      <w:tr w:rsidR="00E7074C" w:rsidTr="00A9404F">
        <w:tc>
          <w:tcPr>
            <w:tcW w:w="8613" w:type="dxa"/>
            <w:vAlign w:val="center"/>
          </w:tcPr>
          <w:p w:rsidR="00E7074C" w:rsidRDefault="00E7074C" w:rsidP="00A9404F">
            <w:pPr>
              <w:spacing w:line="360" w:lineRule="auto"/>
            </w:pPr>
            <w:r>
              <w:t xml:space="preserve">3.2. Обоснование </w:t>
            </w:r>
            <w:r w:rsidR="00792839">
              <w:t xml:space="preserve">расчета </w:t>
            </w:r>
            <w:r>
              <w:t>проектируемой скважины</w:t>
            </w:r>
          </w:p>
        </w:tc>
        <w:tc>
          <w:tcPr>
            <w:tcW w:w="958" w:type="dxa"/>
            <w:vAlign w:val="center"/>
          </w:tcPr>
          <w:p w:rsidR="00E7074C" w:rsidRDefault="00A9404F" w:rsidP="00A9404F">
            <w:pPr>
              <w:spacing w:line="360" w:lineRule="auto"/>
              <w:jc w:val="center"/>
            </w:pPr>
            <w:r>
              <w:t>29</w:t>
            </w:r>
          </w:p>
        </w:tc>
      </w:tr>
      <w:tr w:rsidR="0068351F" w:rsidTr="00A9404F">
        <w:tc>
          <w:tcPr>
            <w:tcW w:w="8613" w:type="dxa"/>
            <w:vAlign w:val="center"/>
          </w:tcPr>
          <w:p w:rsidR="0068351F" w:rsidRDefault="00193260" w:rsidP="00A9404F">
            <w:pPr>
              <w:spacing w:line="360" w:lineRule="auto"/>
              <w:rPr>
                <w:bCs/>
              </w:rPr>
            </w:pPr>
            <w:r>
              <w:rPr>
                <w:bCs/>
              </w:rPr>
              <w:t>3.3. Буровые работы</w:t>
            </w:r>
          </w:p>
        </w:tc>
        <w:tc>
          <w:tcPr>
            <w:tcW w:w="958" w:type="dxa"/>
            <w:vAlign w:val="center"/>
          </w:tcPr>
          <w:p w:rsidR="0068351F" w:rsidRDefault="00A9404F" w:rsidP="00A9404F">
            <w:pPr>
              <w:spacing w:line="360" w:lineRule="auto"/>
              <w:jc w:val="center"/>
            </w:pPr>
            <w:r>
              <w:t>31</w:t>
            </w:r>
          </w:p>
        </w:tc>
      </w:tr>
      <w:tr w:rsidR="00193260" w:rsidTr="00A9404F">
        <w:tc>
          <w:tcPr>
            <w:tcW w:w="8613" w:type="dxa"/>
            <w:vAlign w:val="center"/>
          </w:tcPr>
          <w:p w:rsidR="00193260" w:rsidRDefault="00193260" w:rsidP="00A9404F">
            <w:pPr>
              <w:spacing w:line="360" w:lineRule="auto"/>
              <w:rPr>
                <w:bCs/>
              </w:rPr>
            </w:pPr>
            <w:r>
              <w:t>3</w:t>
            </w:r>
            <w:r w:rsidRPr="0052481C">
              <w:t>.</w:t>
            </w:r>
            <w:r>
              <w:t>4</w:t>
            </w:r>
            <w:r w:rsidRPr="0052481C">
              <w:t xml:space="preserve">. </w:t>
            </w:r>
            <w:r>
              <w:t>Конструкция скважины</w:t>
            </w:r>
          </w:p>
        </w:tc>
        <w:tc>
          <w:tcPr>
            <w:tcW w:w="958" w:type="dxa"/>
            <w:vAlign w:val="center"/>
          </w:tcPr>
          <w:p w:rsidR="00193260" w:rsidRDefault="00A9404F" w:rsidP="00A9404F">
            <w:pPr>
              <w:spacing w:line="360" w:lineRule="auto"/>
              <w:jc w:val="center"/>
            </w:pPr>
            <w:r>
              <w:t>32</w:t>
            </w:r>
          </w:p>
        </w:tc>
      </w:tr>
      <w:tr w:rsidR="00D35CA3" w:rsidTr="00A9404F">
        <w:tc>
          <w:tcPr>
            <w:tcW w:w="8613" w:type="dxa"/>
            <w:vAlign w:val="center"/>
          </w:tcPr>
          <w:p w:rsidR="00D35CA3" w:rsidRDefault="00D35CA3" w:rsidP="00A9404F">
            <w:pPr>
              <w:spacing w:line="360" w:lineRule="auto"/>
            </w:pPr>
            <w:r>
              <w:t>3.5. Обоснование длины рабочей части фильтра</w:t>
            </w:r>
          </w:p>
        </w:tc>
        <w:tc>
          <w:tcPr>
            <w:tcW w:w="958" w:type="dxa"/>
            <w:vAlign w:val="center"/>
          </w:tcPr>
          <w:p w:rsidR="00D35CA3" w:rsidRDefault="00A9404F" w:rsidP="00A9404F">
            <w:pPr>
              <w:spacing w:line="360" w:lineRule="auto"/>
              <w:jc w:val="center"/>
            </w:pPr>
            <w:r>
              <w:t>34</w:t>
            </w:r>
          </w:p>
        </w:tc>
      </w:tr>
      <w:tr w:rsidR="00D35CA3" w:rsidTr="00A9404F">
        <w:tc>
          <w:tcPr>
            <w:tcW w:w="8613" w:type="dxa"/>
            <w:vAlign w:val="center"/>
          </w:tcPr>
          <w:p w:rsidR="00D35CA3" w:rsidRDefault="00D35CA3" w:rsidP="00A9404F">
            <w:pPr>
              <w:spacing w:line="360" w:lineRule="auto"/>
            </w:pPr>
            <w:r>
              <w:t>3.6. Расчет расхода цементного раствора</w:t>
            </w:r>
          </w:p>
        </w:tc>
        <w:tc>
          <w:tcPr>
            <w:tcW w:w="958" w:type="dxa"/>
            <w:vAlign w:val="center"/>
          </w:tcPr>
          <w:p w:rsidR="00D35CA3" w:rsidRDefault="00A9404F" w:rsidP="00A9404F">
            <w:pPr>
              <w:spacing w:line="360" w:lineRule="auto"/>
              <w:jc w:val="center"/>
            </w:pPr>
            <w:r>
              <w:t>35</w:t>
            </w:r>
          </w:p>
        </w:tc>
      </w:tr>
      <w:tr w:rsidR="006D2810" w:rsidTr="00A9404F">
        <w:tc>
          <w:tcPr>
            <w:tcW w:w="8613" w:type="dxa"/>
            <w:vAlign w:val="center"/>
          </w:tcPr>
          <w:p w:rsidR="006D2810" w:rsidRDefault="006D2810" w:rsidP="00A9404F">
            <w:pPr>
              <w:spacing w:line="360" w:lineRule="auto"/>
            </w:pPr>
            <w:r>
              <w:t xml:space="preserve">3.7. </w:t>
            </w:r>
            <w:r w:rsidR="0037154A">
              <w:t>Геофизические исследования в скважине</w:t>
            </w:r>
          </w:p>
        </w:tc>
        <w:tc>
          <w:tcPr>
            <w:tcW w:w="958" w:type="dxa"/>
            <w:vAlign w:val="center"/>
          </w:tcPr>
          <w:p w:rsidR="006D2810" w:rsidRDefault="00A9404F" w:rsidP="00A9404F">
            <w:pPr>
              <w:spacing w:line="360" w:lineRule="auto"/>
              <w:jc w:val="center"/>
            </w:pPr>
            <w:r>
              <w:t>36</w:t>
            </w:r>
          </w:p>
        </w:tc>
      </w:tr>
      <w:tr w:rsidR="006D2810" w:rsidTr="00A9404F">
        <w:tc>
          <w:tcPr>
            <w:tcW w:w="8613" w:type="dxa"/>
            <w:vAlign w:val="center"/>
          </w:tcPr>
          <w:p w:rsidR="006D2810" w:rsidRDefault="006D2810" w:rsidP="00A9404F">
            <w:pPr>
              <w:spacing w:line="360" w:lineRule="auto"/>
            </w:pPr>
            <w:r>
              <w:t xml:space="preserve">3.8. </w:t>
            </w:r>
            <w:r w:rsidR="0037154A">
              <w:t>О</w:t>
            </w:r>
            <w:r w:rsidR="006A2016">
              <w:t>пытные гидрогеологические работы и о</w:t>
            </w:r>
            <w:r w:rsidR="0037154A">
              <w:t>пробование скважины</w:t>
            </w:r>
          </w:p>
        </w:tc>
        <w:tc>
          <w:tcPr>
            <w:tcW w:w="958" w:type="dxa"/>
            <w:vAlign w:val="center"/>
          </w:tcPr>
          <w:p w:rsidR="006D2810" w:rsidRDefault="00A9404F" w:rsidP="00A9404F">
            <w:pPr>
              <w:spacing w:line="360" w:lineRule="auto"/>
              <w:jc w:val="center"/>
            </w:pPr>
            <w:r>
              <w:t>36</w:t>
            </w:r>
          </w:p>
        </w:tc>
      </w:tr>
      <w:tr w:rsidR="006A2016" w:rsidTr="00A9404F">
        <w:tc>
          <w:tcPr>
            <w:tcW w:w="8613" w:type="dxa"/>
            <w:vAlign w:val="center"/>
          </w:tcPr>
          <w:p w:rsidR="006A2016" w:rsidRPr="006A2016" w:rsidRDefault="006A2016" w:rsidP="00A9404F">
            <w:pPr>
              <w:spacing w:line="360" w:lineRule="auto"/>
              <w:rPr>
                <w:bCs/>
              </w:rPr>
            </w:pPr>
            <w:r w:rsidRPr="008A0ED8">
              <w:rPr>
                <w:bCs/>
              </w:rPr>
              <w:t>3.</w:t>
            </w:r>
            <w:r>
              <w:rPr>
                <w:bCs/>
              </w:rPr>
              <w:t>9.</w:t>
            </w:r>
            <w:r w:rsidRPr="008A0ED8">
              <w:rPr>
                <w:bCs/>
              </w:rPr>
              <w:t xml:space="preserve"> С</w:t>
            </w:r>
            <w:r>
              <w:rPr>
                <w:bCs/>
              </w:rPr>
              <w:t>дача скважин заказчику и рекомендации по эксплуатации</w:t>
            </w:r>
          </w:p>
        </w:tc>
        <w:tc>
          <w:tcPr>
            <w:tcW w:w="958" w:type="dxa"/>
            <w:vAlign w:val="center"/>
          </w:tcPr>
          <w:p w:rsidR="006A2016" w:rsidRDefault="00A9404F" w:rsidP="00A9404F">
            <w:pPr>
              <w:spacing w:line="360" w:lineRule="auto"/>
              <w:jc w:val="center"/>
            </w:pPr>
            <w:r>
              <w:t>37</w:t>
            </w:r>
          </w:p>
        </w:tc>
      </w:tr>
      <w:tr w:rsidR="002F7D37" w:rsidTr="00A9404F">
        <w:tc>
          <w:tcPr>
            <w:tcW w:w="8613" w:type="dxa"/>
            <w:vAlign w:val="center"/>
          </w:tcPr>
          <w:p w:rsidR="002F7D37" w:rsidRDefault="002F7D37" w:rsidP="00A9404F">
            <w:pPr>
              <w:spacing w:line="360" w:lineRule="auto"/>
            </w:pPr>
            <w:r>
              <w:t>3.</w:t>
            </w:r>
            <w:r w:rsidR="006A2016">
              <w:t>10</w:t>
            </w:r>
            <w:r>
              <w:t xml:space="preserve">. </w:t>
            </w:r>
            <w:r w:rsidR="006A2016">
              <w:t>Камеральные работы</w:t>
            </w:r>
          </w:p>
        </w:tc>
        <w:tc>
          <w:tcPr>
            <w:tcW w:w="958" w:type="dxa"/>
            <w:vAlign w:val="center"/>
          </w:tcPr>
          <w:p w:rsidR="002F7D37" w:rsidRDefault="00A9404F" w:rsidP="00A9404F">
            <w:pPr>
              <w:spacing w:line="360" w:lineRule="auto"/>
              <w:jc w:val="center"/>
            </w:pPr>
            <w:r>
              <w:t>39</w:t>
            </w:r>
          </w:p>
        </w:tc>
      </w:tr>
      <w:tr w:rsidR="00714E4D" w:rsidTr="00A9404F">
        <w:tc>
          <w:tcPr>
            <w:tcW w:w="8613" w:type="dxa"/>
            <w:vAlign w:val="center"/>
          </w:tcPr>
          <w:p w:rsidR="00714E4D" w:rsidRDefault="006A2016" w:rsidP="00A9404F">
            <w:r>
              <w:t>3.11</w:t>
            </w:r>
            <w:r w:rsidR="00714E4D">
              <w:t xml:space="preserve">. </w:t>
            </w:r>
            <w:r w:rsidR="00714E4D" w:rsidRPr="00714E4D">
              <w:t>Монтаж водоподъемного оборудования. Подключение к водопроводной и электрической сетям.</w:t>
            </w:r>
          </w:p>
        </w:tc>
        <w:tc>
          <w:tcPr>
            <w:tcW w:w="958" w:type="dxa"/>
            <w:vAlign w:val="center"/>
          </w:tcPr>
          <w:p w:rsidR="00714E4D" w:rsidRDefault="00A9404F" w:rsidP="00A9404F">
            <w:pPr>
              <w:spacing w:line="360" w:lineRule="auto"/>
              <w:jc w:val="center"/>
            </w:pPr>
            <w:r>
              <w:t>39</w:t>
            </w:r>
          </w:p>
        </w:tc>
      </w:tr>
      <w:tr w:rsidR="00714E4D" w:rsidTr="00A9404F">
        <w:tc>
          <w:tcPr>
            <w:tcW w:w="8613" w:type="dxa"/>
            <w:vAlign w:val="center"/>
          </w:tcPr>
          <w:p w:rsidR="00714E4D" w:rsidRDefault="006A2016" w:rsidP="00A9404F">
            <w:pPr>
              <w:spacing w:line="360" w:lineRule="auto"/>
            </w:pPr>
            <w:r>
              <w:t>3.12</w:t>
            </w:r>
            <w:r w:rsidR="00714E4D">
              <w:t>.Герметизация устья скважины</w:t>
            </w:r>
            <w:r w:rsidR="00EF6741">
              <w:t>. Насосная станция первого подъема</w:t>
            </w:r>
          </w:p>
        </w:tc>
        <w:tc>
          <w:tcPr>
            <w:tcW w:w="958" w:type="dxa"/>
            <w:vAlign w:val="center"/>
          </w:tcPr>
          <w:p w:rsidR="00714E4D" w:rsidRDefault="00A9404F" w:rsidP="00A9404F">
            <w:pPr>
              <w:spacing w:line="360" w:lineRule="auto"/>
              <w:jc w:val="center"/>
            </w:pPr>
            <w:r>
              <w:t>40</w:t>
            </w:r>
          </w:p>
        </w:tc>
      </w:tr>
      <w:tr w:rsidR="00714E4D" w:rsidTr="00A9404F">
        <w:tc>
          <w:tcPr>
            <w:tcW w:w="8613" w:type="dxa"/>
            <w:vAlign w:val="center"/>
          </w:tcPr>
          <w:p w:rsidR="00714E4D" w:rsidRDefault="006A2016" w:rsidP="00A9404F">
            <w:pPr>
              <w:spacing w:line="360" w:lineRule="auto"/>
            </w:pPr>
            <w:r>
              <w:t>3.13</w:t>
            </w:r>
            <w:r w:rsidR="00714E4D">
              <w:t>.Зоны санитарной охраны</w:t>
            </w:r>
          </w:p>
        </w:tc>
        <w:tc>
          <w:tcPr>
            <w:tcW w:w="958" w:type="dxa"/>
            <w:vAlign w:val="center"/>
          </w:tcPr>
          <w:p w:rsidR="00714E4D" w:rsidRDefault="00A9404F" w:rsidP="005256D6">
            <w:pPr>
              <w:spacing w:line="360" w:lineRule="auto"/>
              <w:jc w:val="center"/>
            </w:pPr>
            <w:r>
              <w:t>4</w:t>
            </w:r>
            <w:r w:rsidR="005256D6">
              <w:t>0</w:t>
            </w:r>
          </w:p>
        </w:tc>
      </w:tr>
      <w:tr w:rsidR="000B0F7C" w:rsidTr="00A9404F">
        <w:tc>
          <w:tcPr>
            <w:tcW w:w="8613" w:type="dxa"/>
            <w:vAlign w:val="center"/>
          </w:tcPr>
          <w:p w:rsidR="000B0F7C" w:rsidRDefault="000B0F7C" w:rsidP="00A9404F">
            <w:pPr>
              <w:pStyle w:val="Bodytext20"/>
              <w:numPr>
                <w:ilvl w:val="1"/>
                <w:numId w:val="15"/>
              </w:numPr>
              <w:shd w:val="clear" w:color="auto" w:fill="auto"/>
              <w:spacing w:line="360" w:lineRule="auto"/>
              <w:ind w:left="0" w:firstLine="0"/>
            </w:pPr>
            <w:r>
              <w:t>Контроль качества питьевой воды</w:t>
            </w:r>
          </w:p>
        </w:tc>
        <w:tc>
          <w:tcPr>
            <w:tcW w:w="958" w:type="dxa"/>
            <w:vAlign w:val="center"/>
          </w:tcPr>
          <w:p w:rsidR="000B0F7C" w:rsidRDefault="00A9404F" w:rsidP="00A9404F">
            <w:pPr>
              <w:spacing w:line="360" w:lineRule="auto"/>
              <w:jc w:val="center"/>
            </w:pPr>
            <w:r>
              <w:t>42</w:t>
            </w:r>
          </w:p>
        </w:tc>
      </w:tr>
      <w:tr w:rsidR="00193260" w:rsidTr="00A9404F">
        <w:tc>
          <w:tcPr>
            <w:tcW w:w="8613" w:type="dxa"/>
            <w:vAlign w:val="center"/>
          </w:tcPr>
          <w:p w:rsidR="00193260" w:rsidRDefault="00193260" w:rsidP="00A9404F">
            <w:pPr>
              <w:spacing w:line="360" w:lineRule="auto"/>
              <w:rPr>
                <w:bCs/>
                <w:color w:val="000000"/>
              </w:rPr>
            </w:pPr>
            <w:r w:rsidRPr="007A5339">
              <w:t>4. МЕРОПРИЯТИЯ ПО ОХРАНЕ ОКРУЖАЮЩЕЙ СРЕДЫ</w:t>
            </w:r>
          </w:p>
        </w:tc>
        <w:tc>
          <w:tcPr>
            <w:tcW w:w="958" w:type="dxa"/>
            <w:vAlign w:val="center"/>
          </w:tcPr>
          <w:p w:rsidR="00193260" w:rsidRDefault="00A9404F" w:rsidP="00A9404F">
            <w:pPr>
              <w:spacing w:line="360" w:lineRule="auto"/>
              <w:jc w:val="center"/>
            </w:pPr>
            <w:r>
              <w:t>44</w:t>
            </w:r>
          </w:p>
        </w:tc>
      </w:tr>
      <w:tr w:rsidR="00D941AA" w:rsidTr="00A9404F">
        <w:tc>
          <w:tcPr>
            <w:tcW w:w="8613" w:type="dxa"/>
            <w:vAlign w:val="center"/>
          </w:tcPr>
          <w:p w:rsidR="00D941AA" w:rsidRDefault="00A9404F" w:rsidP="00A9404F">
            <w:pPr>
              <w:spacing w:line="360" w:lineRule="auto"/>
              <w:rPr>
                <w:color w:val="000000"/>
              </w:rPr>
            </w:pPr>
            <w:r>
              <w:rPr>
                <w:bCs/>
              </w:rPr>
              <w:t>5.</w:t>
            </w:r>
            <w:r w:rsidR="00D941AA">
              <w:rPr>
                <w:bCs/>
              </w:rPr>
              <w:t xml:space="preserve"> </w:t>
            </w:r>
            <w:r w:rsidR="00D941AA" w:rsidRPr="00EC3EA6">
              <w:rPr>
                <w:bCs/>
              </w:rPr>
              <w:t>М</w:t>
            </w:r>
            <w:r w:rsidR="00D941AA">
              <w:rPr>
                <w:bCs/>
              </w:rPr>
              <w:t>ЕРОПРИЯТИЯ ПО ОХРАНЕ ТРУДА И ТЕХНИКЕ БЕЗОПАСНОСТИ</w:t>
            </w:r>
          </w:p>
        </w:tc>
        <w:tc>
          <w:tcPr>
            <w:tcW w:w="958" w:type="dxa"/>
            <w:vAlign w:val="center"/>
          </w:tcPr>
          <w:p w:rsidR="00D941AA" w:rsidRDefault="003161AE" w:rsidP="00A9404F">
            <w:pPr>
              <w:spacing w:line="360" w:lineRule="auto"/>
              <w:jc w:val="center"/>
            </w:pPr>
            <w:r>
              <w:t>46</w:t>
            </w:r>
          </w:p>
        </w:tc>
      </w:tr>
      <w:tr w:rsidR="00D941AA" w:rsidTr="00A9404F">
        <w:tc>
          <w:tcPr>
            <w:tcW w:w="8613" w:type="dxa"/>
            <w:vAlign w:val="center"/>
          </w:tcPr>
          <w:p w:rsidR="00D941AA" w:rsidRDefault="0092106F" w:rsidP="00A9404F">
            <w:pPr>
              <w:spacing w:line="360" w:lineRule="auto"/>
              <w:rPr>
                <w:bCs/>
                <w:color w:val="000000"/>
              </w:rPr>
            </w:pPr>
            <w:r>
              <w:t>СПИСОК ИСПОЛЬЗОВАННЫХ МАТЕРИАЛОВ</w:t>
            </w:r>
          </w:p>
        </w:tc>
        <w:tc>
          <w:tcPr>
            <w:tcW w:w="958" w:type="dxa"/>
            <w:vAlign w:val="center"/>
          </w:tcPr>
          <w:p w:rsidR="00D941AA" w:rsidRDefault="003161AE" w:rsidP="00A9404F">
            <w:pPr>
              <w:spacing w:line="360" w:lineRule="auto"/>
              <w:jc w:val="center"/>
            </w:pPr>
            <w:r>
              <w:t>49</w:t>
            </w:r>
          </w:p>
        </w:tc>
      </w:tr>
      <w:tr w:rsidR="00D941AA" w:rsidTr="00A9404F">
        <w:tc>
          <w:tcPr>
            <w:tcW w:w="8613" w:type="dxa"/>
            <w:vAlign w:val="center"/>
          </w:tcPr>
          <w:p w:rsidR="00D941AA" w:rsidRPr="007A5339" w:rsidRDefault="00D941AA" w:rsidP="00A9404F">
            <w:pPr>
              <w:spacing w:line="360" w:lineRule="auto"/>
            </w:pPr>
          </w:p>
        </w:tc>
        <w:tc>
          <w:tcPr>
            <w:tcW w:w="958" w:type="dxa"/>
            <w:vAlign w:val="center"/>
          </w:tcPr>
          <w:p w:rsidR="00D941AA" w:rsidRDefault="00D941AA" w:rsidP="00A9404F">
            <w:pPr>
              <w:spacing w:line="360" w:lineRule="auto"/>
              <w:jc w:val="center"/>
            </w:pPr>
          </w:p>
        </w:tc>
      </w:tr>
      <w:tr w:rsidR="00D941AA" w:rsidTr="00A9404F">
        <w:tc>
          <w:tcPr>
            <w:tcW w:w="8613" w:type="dxa"/>
            <w:vAlign w:val="center"/>
          </w:tcPr>
          <w:p w:rsidR="00D941AA" w:rsidRPr="00B25704" w:rsidRDefault="00D941AA" w:rsidP="00D17B86">
            <w:pPr>
              <w:keepNext/>
              <w:tabs>
                <w:tab w:val="left" w:pos="9180"/>
              </w:tabs>
              <w:jc w:val="center"/>
              <w:outlineLvl w:val="0"/>
              <w:rPr>
                <w:bCs/>
                <w:color w:val="000000"/>
              </w:rPr>
            </w:pPr>
            <w:r w:rsidRPr="00B25704">
              <w:rPr>
                <w:bCs/>
                <w:color w:val="000000"/>
              </w:rPr>
              <w:lastRenderedPageBreak/>
              <w:t>СПИСОК РИСУНКОВ В ТЕКСТЕ</w:t>
            </w:r>
          </w:p>
        </w:tc>
        <w:tc>
          <w:tcPr>
            <w:tcW w:w="958" w:type="dxa"/>
            <w:vAlign w:val="center"/>
          </w:tcPr>
          <w:p w:rsidR="00D941AA" w:rsidRDefault="00D941AA" w:rsidP="00A9404F">
            <w:pPr>
              <w:spacing w:line="360" w:lineRule="auto"/>
              <w:jc w:val="center"/>
            </w:pPr>
          </w:p>
        </w:tc>
      </w:tr>
      <w:tr w:rsidR="00D941AA" w:rsidTr="00A9404F">
        <w:tc>
          <w:tcPr>
            <w:tcW w:w="8613" w:type="dxa"/>
            <w:vAlign w:val="center"/>
          </w:tcPr>
          <w:p w:rsidR="00D941AA" w:rsidRPr="00B25704" w:rsidRDefault="00AC2EA2" w:rsidP="00A9404F">
            <w:pPr>
              <w:keepNext/>
              <w:tabs>
                <w:tab w:val="left" w:pos="9180"/>
              </w:tabs>
              <w:outlineLvl w:val="0"/>
              <w:rPr>
                <w:bCs/>
                <w:color w:val="000000"/>
              </w:rPr>
            </w:pPr>
            <w:r>
              <w:rPr>
                <w:bCs/>
              </w:rPr>
              <w:t xml:space="preserve">Рисунок </w:t>
            </w:r>
            <w:r w:rsidR="00D941AA" w:rsidRPr="007E7D00">
              <w:rPr>
                <w:bCs/>
              </w:rPr>
              <w:t>1</w:t>
            </w:r>
            <w:r w:rsidR="00FD61F7">
              <w:rPr>
                <w:bCs/>
              </w:rPr>
              <w:t>.</w:t>
            </w:r>
            <w:r w:rsidR="00D941AA" w:rsidRPr="007E7D00">
              <w:rPr>
                <w:bCs/>
              </w:rPr>
              <w:t xml:space="preserve"> Обзорная </w:t>
            </w:r>
            <w:r w:rsidR="00B707EC">
              <w:rPr>
                <w:bCs/>
              </w:rPr>
              <w:t>схема района работ. Масштаб 1:</w:t>
            </w:r>
            <w:r w:rsidR="009802C5">
              <w:rPr>
                <w:bCs/>
              </w:rPr>
              <w:t>1</w:t>
            </w:r>
            <w:r w:rsidR="00D941AA" w:rsidRPr="007E7D00">
              <w:rPr>
                <w:bCs/>
              </w:rPr>
              <w:t>00 000</w:t>
            </w:r>
          </w:p>
        </w:tc>
        <w:tc>
          <w:tcPr>
            <w:tcW w:w="958" w:type="dxa"/>
            <w:vAlign w:val="bottom"/>
          </w:tcPr>
          <w:p w:rsidR="00D941AA" w:rsidRDefault="00A9404F" w:rsidP="00A9404F">
            <w:pPr>
              <w:spacing w:line="360" w:lineRule="auto"/>
              <w:jc w:val="center"/>
            </w:pPr>
            <w:r>
              <w:t>8</w:t>
            </w:r>
          </w:p>
        </w:tc>
      </w:tr>
      <w:tr w:rsidR="00D941AA" w:rsidTr="00A9404F">
        <w:tc>
          <w:tcPr>
            <w:tcW w:w="8613" w:type="dxa"/>
            <w:vAlign w:val="center"/>
          </w:tcPr>
          <w:p w:rsidR="00D941AA" w:rsidRPr="007E7D00" w:rsidRDefault="00AC2EA2" w:rsidP="00A9404F">
            <w:pPr>
              <w:keepNext/>
              <w:tabs>
                <w:tab w:val="left" w:pos="9180"/>
              </w:tabs>
              <w:outlineLvl w:val="0"/>
              <w:rPr>
                <w:bCs/>
              </w:rPr>
            </w:pPr>
            <w:r>
              <w:rPr>
                <w:bCs/>
              </w:rPr>
              <w:t xml:space="preserve">Рисунок </w:t>
            </w:r>
            <w:r w:rsidR="00FD61F7">
              <w:rPr>
                <w:bCs/>
              </w:rPr>
              <w:t>2.</w:t>
            </w:r>
            <w:r w:rsidR="007020FE">
              <w:rPr>
                <w:bCs/>
              </w:rPr>
              <w:t xml:space="preserve"> Г</w:t>
            </w:r>
            <w:r w:rsidR="00D941AA" w:rsidRPr="007E7D00">
              <w:rPr>
                <w:bCs/>
              </w:rPr>
              <w:t>идрог</w:t>
            </w:r>
            <w:r w:rsidR="007020FE">
              <w:rPr>
                <w:bCs/>
              </w:rPr>
              <w:t>еологическая карта района работ. Масштаб 1:200</w:t>
            </w:r>
            <w:r w:rsidR="00D941AA" w:rsidRPr="007E7D00">
              <w:rPr>
                <w:bCs/>
              </w:rPr>
              <w:t xml:space="preserve"> 000</w:t>
            </w:r>
          </w:p>
        </w:tc>
        <w:tc>
          <w:tcPr>
            <w:tcW w:w="958" w:type="dxa"/>
            <w:vAlign w:val="bottom"/>
          </w:tcPr>
          <w:p w:rsidR="00D941AA" w:rsidRDefault="00A9404F" w:rsidP="00A9404F">
            <w:pPr>
              <w:spacing w:line="360" w:lineRule="auto"/>
              <w:jc w:val="center"/>
            </w:pPr>
            <w:r>
              <w:t>20</w:t>
            </w:r>
          </w:p>
        </w:tc>
      </w:tr>
      <w:tr w:rsidR="00D941AA" w:rsidTr="00A9404F">
        <w:trPr>
          <w:trHeight w:val="350"/>
        </w:trPr>
        <w:tc>
          <w:tcPr>
            <w:tcW w:w="8613" w:type="dxa"/>
            <w:vAlign w:val="center"/>
          </w:tcPr>
          <w:p w:rsidR="00D941AA" w:rsidRPr="007E7D00" w:rsidRDefault="00AC2EA2" w:rsidP="00A9404F">
            <w:pPr>
              <w:keepNext/>
              <w:tabs>
                <w:tab w:val="left" w:pos="9180"/>
              </w:tabs>
              <w:outlineLvl w:val="0"/>
              <w:rPr>
                <w:bCs/>
              </w:rPr>
            </w:pPr>
            <w:r>
              <w:t xml:space="preserve">Рисунок </w:t>
            </w:r>
            <w:r w:rsidR="00FD61F7">
              <w:t xml:space="preserve">3. </w:t>
            </w:r>
            <w:r w:rsidR="00D941AA" w:rsidRPr="007E7D00">
              <w:t>Гидрогеологически</w:t>
            </w:r>
            <w:r w:rsidR="007020FE">
              <w:t>е</w:t>
            </w:r>
            <w:r w:rsidR="00D941AA" w:rsidRPr="007E7D00">
              <w:t xml:space="preserve"> разрез</w:t>
            </w:r>
            <w:r w:rsidR="007020FE">
              <w:t xml:space="preserve">ы. Масштаб 1:200 </w:t>
            </w:r>
            <w:r w:rsidR="00D941AA">
              <w:t>000</w:t>
            </w:r>
          </w:p>
        </w:tc>
        <w:tc>
          <w:tcPr>
            <w:tcW w:w="958" w:type="dxa"/>
            <w:vAlign w:val="bottom"/>
          </w:tcPr>
          <w:p w:rsidR="00D941AA" w:rsidRDefault="00A9404F" w:rsidP="00A9404F">
            <w:pPr>
              <w:spacing w:line="360" w:lineRule="auto"/>
              <w:jc w:val="center"/>
            </w:pPr>
            <w:r>
              <w:t>21</w:t>
            </w:r>
          </w:p>
        </w:tc>
      </w:tr>
      <w:tr w:rsidR="00D941AA" w:rsidTr="00A9404F">
        <w:tc>
          <w:tcPr>
            <w:tcW w:w="8613" w:type="dxa"/>
            <w:vAlign w:val="center"/>
          </w:tcPr>
          <w:p w:rsidR="00AC2EA2" w:rsidRDefault="00AC2EA2" w:rsidP="00A9404F">
            <w:pPr>
              <w:keepNext/>
              <w:tabs>
                <w:tab w:val="left" w:pos="9180"/>
              </w:tabs>
              <w:outlineLvl w:val="0"/>
            </w:pPr>
            <w:r>
              <w:t xml:space="preserve">Рисунок </w:t>
            </w:r>
            <w:r w:rsidR="00FD61F7">
              <w:t>4.</w:t>
            </w:r>
            <w:r w:rsidR="00D941AA" w:rsidRPr="007E7D00">
              <w:t xml:space="preserve"> </w:t>
            </w:r>
            <w:r w:rsidR="00D941AA" w:rsidRPr="001B59AC">
              <w:t xml:space="preserve">Схема </w:t>
            </w:r>
            <w:r w:rsidR="001B59AC" w:rsidRPr="001B59AC">
              <w:t xml:space="preserve">расположения </w:t>
            </w:r>
            <w:r w:rsidR="007020FE" w:rsidRPr="001B59AC">
              <w:t>проектируемой скважины</w:t>
            </w:r>
            <w:r w:rsidR="001B59AC" w:rsidRPr="001B59AC">
              <w:t xml:space="preserve"> </w:t>
            </w:r>
          </w:p>
          <w:p w:rsidR="00D941AA" w:rsidRPr="007E7D00" w:rsidRDefault="001B59AC" w:rsidP="00A9404F">
            <w:pPr>
              <w:keepNext/>
              <w:tabs>
                <w:tab w:val="left" w:pos="9180"/>
              </w:tabs>
              <w:outlineLvl w:val="0"/>
            </w:pPr>
            <w:r w:rsidRPr="001B59AC">
              <w:t>на</w:t>
            </w:r>
            <w:r>
              <w:t xml:space="preserve"> участке водозабора</w:t>
            </w:r>
          </w:p>
        </w:tc>
        <w:tc>
          <w:tcPr>
            <w:tcW w:w="958" w:type="dxa"/>
            <w:vAlign w:val="bottom"/>
          </w:tcPr>
          <w:p w:rsidR="00D941AA" w:rsidRDefault="00A9404F" w:rsidP="00A9404F">
            <w:pPr>
              <w:spacing w:line="360" w:lineRule="auto"/>
              <w:jc w:val="center"/>
            </w:pPr>
            <w:r>
              <w:t>31</w:t>
            </w:r>
          </w:p>
        </w:tc>
      </w:tr>
      <w:tr w:rsidR="00A9404F" w:rsidTr="00A9404F">
        <w:tc>
          <w:tcPr>
            <w:tcW w:w="8613" w:type="dxa"/>
          </w:tcPr>
          <w:p w:rsidR="00A9404F" w:rsidRDefault="00A9404F" w:rsidP="00B25704">
            <w:pPr>
              <w:keepNext/>
              <w:tabs>
                <w:tab w:val="left" w:pos="9180"/>
              </w:tabs>
              <w:outlineLvl w:val="0"/>
            </w:pPr>
          </w:p>
        </w:tc>
        <w:tc>
          <w:tcPr>
            <w:tcW w:w="958" w:type="dxa"/>
            <w:vAlign w:val="center"/>
          </w:tcPr>
          <w:p w:rsidR="00A9404F" w:rsidRDefault="00A9404F" w:rsidP="00A9404F">
            <w:pPr>
              <w:spacing w:line="360" w:lineRule="auto"/>
              <w:jc w:val="center"/>
            </w:pPr>
          </w:p>
        </w:tc>
      </w:tr>
      <w:tr w:rsidR="00D941AA" w:rsidTr="00A9404F">
        <w:tc>
          <w:tcPr>
            <w:tcW w:w="8613" w:type="dxa"/>
            <w:vAlign w:val="center"/>
          </w:tcPr>
          <w:p w:rsidR="00D941AA" w:rsidRDefault="00D941AA" w:rsidP="00A9404F">
            <w:pPr>
              <w:keepNext/>
              <w:tabs>
                <w:tab w:val="left" w:pos="9180"/>
              </w:tabs>
              <w:jc w:val="center"/>
              <w:outlineLvl w:val="0"/>
            </w:pPr>
            <w:r>
              <w:t>ПРИЛОЖЕНИЯ</w:t>
            </w:r>
          </w:p>
        </w:tc>
        <w:tc>
          <w:tcPr>
            <w:tcW w:w="958" w:type="dxa"/>
            <w:vAlign w:val="center"/>
          </w:tcPr>
          <w:p w:rsidR="00D941AA" w:rsidRDefault="00D941AA" w:rsidP="00A9404F">
            <w:pPr>
              <w:spacing w:line="360" w:lineRule="auto"/>
              <w:jc w:val="center"/>
            </w:pPr>
          </w:p>
        </w:tc>
      </w:tr>
      <w:tr w:rsidR="00D941AA" w:rsidTr="00A9404F">
        <w:tc>
          <w:tcPr>
            <w:tcW w:w="8613" w:type="dxa"/>
          </w:tcPr>
          <w:p w:rsidR="00D941AA" w:rsidRPr="00AF4061" w:rsidRDefault="001B59AC" w:rsidP="003520DE">
            <w:pPr>
              <w:keepNext/>
              <w:tabs>
                <w:tab w:val="left" w:pos="9180"/>
              </w:tabs>
              <w:outlineLvl w:val="0"/>
            </w:pPr>
            <w:r w:rsidRPr="00AF4061">
              <w:t xml:space="preserve">Приложение </w:t>
            </w:r>
            <w:r w:rsidR="00D941AA" w:rsidRPr="00AF4061">
              <w:t xml:space="preserve">1 </w:t>
            </w:r>
            <w:r w:rsidR="00E472E2" w:rsidRPr="00AF4061">
              <w:t>Техническое задание</w:t>
            </w:r>
          </w:p>
        </w:tc>
        <w:tc>
          <w:tcPr>
            <w:tcW w:w="958" w:type="dxa"/>
            <w:vAlign w:val="center"/>
          </w:tcPr>
          <w:p w:rsidR="00D941AA" w:rsidRDefault="002042AA" w:rsidP="002042AA">
            <w:pPr>
              <w:spacing w:line="360" w:lineRule="auto"/>
              <w:jc w:val="center"/>
            </w:pPr>
            <w:r>
              <w:t>51</w:t>
            </w:r>
          </w:p>
        </w:tc>
      </w:tr>
      <w:tr w:rsidR="00D861D2" w:rsidTr="00A9404F">
        <w:tc>
          <w:tcPr>
            <w:tcW w:w="8613" w:type="dxa"/>
          </w:tcPr>
          <w:p w:rsidR="00D861D2" w:rsidRPr="00AF4061" w:rsidRDefault="00D861D2" w:rsidP="003520DE">
            <w:pPr>
              <w:keepNext/>
              <w:tabs>
                <w:tab w:val="left" w:pos="9180"/>
              </w:tabs>
              <w:outlineLvl w:val="0"/>
            </w:pPr>
            <w:r w:rsidRPr="00AF4061">
              <w:t>Приложение 2.Паспорта скважин</w:t>
            </w:r>
            <w:r w:rsidR="006C7A3E">
              <w:t xml:space="preserve"> № №</w:t>
            </w:r>
            <w:r w:rsidR="006C7A3E" w:rsidRPr="00FB510A">
              <w:t>1/213-б</w:t>
            </w:r>
            <w:r w:rsidR="006C7A3E">
              <w:t>,</w:t>
            </w:r>
            <w:r w:rsidR="006C7A3E" w:rsidRPr="00FB510A">
              <w:t xml:space="preserve"> 2/213-2</w:t>
            </w:r>
          </w:p>
        </w:tc>
        <w:tc>
          <w:tcPr>
            <w:tcW w:w="958" w:type="dxa"/>
            <w:vAlign w:val="center"/>
          </w:tcPr>
          <w:p w:rsidR="00D861D2" w:rsidRDefault="002042AA" w:rsidP="00A9404F">
            <w:pPr>
              <w:spacing w:line="360" w:lineRule="auto"/>
              <w:jc w:val="center"/>
            </w:pPr>
            <w:r>
              <w:t>54</w:t>
            </w:r>
          </w:p>
        </w:tc>
      </w:tr>
      <w:tr w:rsidR="00D941AA" w:rsidTr="00A9404F">
        <w:trPr>
          <w:trHeight w:val="112"/>
        </w:trPr>
        <w:tc>
          <w:tcPr>
            <w:tcW w:w="8613" w:type="dxa"/>
          </w:tcPr>
          <w:p w:rsidR="00D941AA" w:rsidRPr="00AF4061" w:rsidRDefault="00D941AA" w:rsidP="00D861D2">
            <w:pPr>
              <w:keepNext/>
              <w:tabs>
                <w:tab w:val="left" w:pos="9180"/>
              </w:tabs>
              <w:outlineLvl w:val="0"/>
            </w:pPr>
            <w:r w:rsidRPr="00AF4061">
              <w:t xml:space="preserve">Приложение </w:t>
            </w:r>
            <w:r w:rsidR="00D861D2" w:rsidRPr="00AF4061">
              <w:t>3</w:t>
            </w:r>
            <w:r w:rsidRPr="00AF4061">
              <w:t>. Лицензия на пользование недрами</w:t>
            </w:r>
          </w:p>
        </w:tc>
        <w:tc>
          <w:tcPr>
            <w:tcW w:w="958" w:type="dxa"/>
            <w:vAlign w:val="center"/>
          </w:tcPr>
          <w:p w:rsidR="00D941AA" w:rsidRDefault="002042AA" w:rsidP="00A9404F">
            <w:pPr>
              <w:spacing w:line="360" w:lineRule="auto"/>
              <w:jc w:val="center"/>
            </w:pPr>
            <w:r>
              <w:t>78</w:t>
            </w:r>
          </w:p>
        </w:tc>
      </w:tr>
      <w:tr w:rsidR="00783CCB" w:rsidTr="00A9404F">
        <w:tc>
          <w:tcPr>
            <w:tcW w:w="8613" w:type="dxa"/>
          </w:tcPr>
          <w:p w:rsidR="00783CCB" w:rsidRPr="00AF4061" w:rsidRDefault="00783CCB" w:rsidP="00783CCB">
            <w:pPr>
              <w:pStyle w:val="a3"/>
              <w:spacing w:line="240" w:lineRule="auto"/>
              <w:jc w:val="both"/>
            </w:pPr>
            <w:r w:rsidRPr="00AF4061">
              <w:rPr>
                <w:sz w:val="24"/>
              </w:rPr>
              <w:t xml:space="preserve">Приложение 4. </w:t>
            </w:r>
            <w:r w:rsidR="00A216CE" w:rsidRPr="00AF4061">
              <w:rPr>
                <w:sz w:val="24"/>
              </w:rPr>
              <w:t>План производства работ</w:t>
            </w:r>
          </w:p>
        </w:tc>
        <w:tc>
          <w:tcPr>
            <w:tcW w:w="958" w:type="dxa"/>
            <w:vAlign w:val="center"/>
          </w:tcPr>
          <w:p w:rsidR="00783CCB" w:rsidRDefault="002042AA" w:rsidP="00A9404F">
            <w:pPr>
              <w:spacing w:line="360" w:lineRule="auto"/>
              <w:jc w:val="center"/>
            </w:pPr>
            <w:r>
              <w:t>80</w:t>
            </w:r>
          </w:p>
        </w:tc>
      </w:tr>
      <w:tr w:rsidR="007020FE" w:rsidTr="00A9404F">
        <w:tc>
          <w:tcPr>
            <w:tcW w:w="8613" w:type="dxa"/>
          </w:tcPr>
          <w:p w:rsidR="007020FE" w:rsidRPr="00AF4061" w:rsidRDefault="007020FE" w:rsidP="00A216CE">
            <w:pPr>
              <w:keepNext/>
              <w:tabs>
                <w:tab w:val="left" w:pos="9180"/>
              </w:tabs>
              <w:outlineLvl w:val="0"/>
            </w:pPr>
            <w:r w:rsidRPr="00AF4061">
              <w:t xml:space="preserve">Приложение </w:t>
            </w:r>
            <w:r w:rsidR="00783CCB" w:rsidRPr="00AF4061">
              <w:t>5</w:t>
            </w:r>
            <w:r w:rsidRPr="00AF4061">
              <w:t xml:space="preserve">. </w:t>
            </w:r>
            <w:r w:rsidR="004B2FC6">
              <w:t>Конструкция</w:t>
            </w:r>
            <w:r w:rsidR="00A216CE" w:rsidRPr="00AF4061">
              <w:t xml:space="preserve"> оголовка</w:t>
            </w:r>
            <w:r w:rsidR="004B2FC6">
              <w:t xml:space="preserve"> скважины</w:t>
            </w:r>
          </w:p>
        </w:tc>
        <w:tc>
          <w:tcPr>
            <w:tcW w:w="958" w:type="dxa"/>
            <w:vAlign w:val="center"/>
          </w:tcPr>
          <w:p w:rsidR="007020FE" w:rsidRDefault="002042AA" w:rsidP="00A9404F">
            <w:pPr>
              <w:spacing w:line="360" w:lineRule="auto"/>
              <w:jc w:val="center"/>
            </w:pPr>
            <w:r>
              <w:t>81</w:t>
            </w:r>
          </w:p>
        </w:tc>
      </w:tr>
      <w:tr w:rsidR="00B13397" w:rsidTr="00A9404F">
        <w:tc>
          <w:tcPr>
            <w:tcW w:w="8613" w:type="dxa"/>
          </w:tcPr>
          <w:p w:rsidR="00B13397" w:rsidRPr="00AF4061" w:rsidRDefault="00B13397" w:rsidP="00A216CE">
            <w:pPr>
              <w:keepNext/>
              <w:tabs>
                <w:tab w:val="left" w:pos="9180"/>
              </w:tabs>
              <w:outlineLvl w:val="0"/>
            </w:pPr>
            <w:r w:rsidRPr="00AF4061">
              <w:t xml:space="preserve">Приложение </w:t>
            </w:r>
            <w:r w:rsidR="00783CCB" w:rsidRPr="00AF4061">
              <w:t>6</w:t>
            </w:r>
            <w:r w:rsidRPr="00AF4061">
              <w:t xml:space="preserve">. </w:t>
            </w:r>
            <w:r w:rsidR="00A216CE" w:rsidRPr="00AF4061">
              <w:t>Конструкция камеры подземного типа</w:t>
            </w:r>
          </w:p>
        </w:tc>
        <w:tc>
          <w:tcPr>
            <w:tcW w:w="958" w:type="dxa"/>
            <w:vAlign w:val="center"/>
          </w:tcPr>
          <w:p w:rsidR="00B13397" w:rsidRDefault="002042AA" w:rsidP="00A9404F">
            <w:pPr>
              <w:spacing w:line="360" w:lineRule="auto"/>
              <w:jc w:val="center"/>
            </w:pPr>
            <w:r>
              <w:t>82</w:t>
            </w:r>
          </w:p>
        </w:tc>
      </w:tr>
    </w:tbl>
    <w:p w:rsidR="005B5626" w:rsidRDefault="005B5626" w:rsidP="00B25704"/>
    <w:p w:rsidR="005B5626" w:rsidRDefault="005B5626">
      <w:pPr>
        <w:spacing w:after="200" w:line="276" w:lineRule="auto"/>
      </w:pPr>
      <w:r>
        <w:br w:type="page"/>
      </w:r>
    </w:p>
    <w:p w:rsidR="00800CFC" w:rsidRDefault="00800CFC" w:rsidP="00800CFC">
      <w:pPr>
        <w:jc w:val="center"/>
        <w:rPr>
          <w:szCs w:val="28"/>
        </w:rPr>
      </w:pPr>
      <w:r w:rsidRPr="00800CFC">
        <w:rPr>
          <w:szCs w:val="28"/>
        </w:rPr>
        <w:lastRenderedPageBreak/>
        <w:t>Основные технико-экономические показатели</w:t>
      </w:r>
    </w:p>
    <w:p w:rsidR="00800CFC" w:rsidRPr="00800CFC" w:rsidRDefault="00800CFC" w:rsidP="00800CFC">
      <w:pPr>
        <w:jc w:val="center"/>
        <w:rPr>
          <w:szCs w:val="28"/>
        </w:rPr>
      </w:pPr>
    </w:p>
    <w:tbl>
      <w:tblPr>
        <w:tblW w:w="98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8"/>
        <w:gridCol w:w="4543"/>
        <w:gridCol w:w="1134"/>
        <w:gridCol w:w="3544"/>
      </w:tblGrid>
      <w:tr w:rsidR="00800CFC" w:rsidRPr="00800CFC" w:rsidTr="00800CFC">
        <w:trPr>
          <w:cantSplit/>
          <w:trHeight w:val="841"/>
          <w:jc w:val="center"/>
        </w:trPr>
        <w:tc>
          <w:tcPr>
            <w:tcW w:w="668" w:type="dxa"/>
            <w:tcBorders>
              <w:bottom w:val="nil"/>
            </w:tcBorders>
          </w:tcPr>
          <w:p w:rsidR="00800CFC" w:rsidRPr="00800CFC" w:rsidRDefault="00800CFC" w:rsidP="00800CFC">
            <w:pPr>
              <w:jc w:val="center"/>
              <w:rPr>
                <w:b/>
              </w:rPr>
            </w:pPr>
            <w:r w:rsidRPr="00800CFC">
              <w:rPr>
                <w:b/>
              </w:rPr>
              <w:t>№</w:t>
            </w:r>
          </w:p>
          <w:p w:rsidR="00800CFC" w:rsidRPr="00800CFC" w:rsidRDefault="00800CFC" w:rsidP="00800CFC">
            <w:pPr>
              <w:jc w:val="center"/>
              <w:rPr>
                <w:b/>
              </w:rPr>
            </w:pPr>
            <w:proofErr w:type="gramStart"/>
            <w:r w:rsidRPr="00800CFC">
              <w:rPr>
                <w:b/>
              </w:rPr>
              <w:t>п</w:t>
            </w:r>
            <w:proofErr w:type="gramEnd"/>
            <w:r w:rsidRPr="00800CFC">
              <w:rPr>
                <w:b/>
              </w:rPr>
              <w:t>/п</w:t>
            </w:r>
          </w:p>
        </w:tc>
        <w:tc>
          <w:tcPr>
            <w:tcW w:w="4543" w:type="dxa"/>
            <w:tcBorders>
              <w:bottom w:val="nil"/>
            </w:tcBorders>
          </w:tcPr>
          <w:p w:rsidR="00800CFC" w:rsidRPr="00800CFC" w:rsidRDefault="00800CFC" w:rsidP="00800CFC">
            <w:pPr>
              <w:jc w:val="center"/>
              <w:rPr>
                <w:b/>
              </w:rPr>
            </w:pPr>
          </w:p>
          <w:p w:rsidR="00800CFC" w:rsidRPr="00800CFC" w:rsidRDefault="00800CFC" w:rsidP="00800CFC">
            <w:pPr>
              <w:jc w:val="center"/>
              <w:rPr>
                <w:b/>
              </w:rPr>
            </w:pPr>
            <w:r w:rsidRPr="00800CFC">
              <w:rPr>
                <w:b/>
              </w:rPr>
              <w:t>Наименование показателей</w:t>
            </w:r>
          </w:p>
        </w:tc>
        <w:tc>
          <w:tcPr>
            <w:tcW w:w="1134" w:type="dxa"/>
            <w:tcBorders>
              <w:bottom w:val="nil"/>
            </w:tcBorders>
            <w:vAlign w:val="center"/>
          </w:tcPr>
          <w:p w:rsidR="00800CFC" w:rsidRPr="00800CFC" w:rsidRDefault="00800CFC" w:rsidP="00800CFC">
            <w:pPr>
              <w:jc w:val="center"/>
              <w:rPr>
                <w:b/>
              </w:rPr>
            </w:pPr>
            <w:r w:rsidRPr="00800CFC">
              <w:rPr>
                <w:b/>
              </w:rPr>
              <w:t>Ед.</w:t>
            </w:r>
          </w:p>
          <w:p w:rsidR="00800CFC" w:rsidRPr="00800CFC" w:rsidRDefault="00800CFC" w:rsidP="00800CFC">
            <w:pPr>
              <w:jc w:val="center"/>
              <w:rPr>
                <w:b/>
              </w:rPr>
            </w:pPr>
            <w:r w:rsidRPr="00800CFC">
              <w:rPr>
                <w:b/>
              </w:rPr>
              <w:t>изм.</w:t>
            </w:r>
          </w:p>
        </w:tc>
        <w:tc>
          <w:tcPr>
            <w:tcW w:w="3544" w:type="dxa"/>
            <w:vAlign w:val="center"/>
          </w:tcPr>
          <w:p w:rsidR="00800CFC" w:rsidRPr="00800CFC" w:rsidRDefault="00800CFC" w:rsidP="00800CFC">
            <w:pPr>
              <w:jc w:val="center"/>
              <w:rPr>
                <w:b/>
              </w:rPr>
            </w:pPr>
            <w:r w:rsidRPr="00800CFC">
              <w:rPr>
                <w:b/>
              </w:rPr>
              <w:t>Значение показателей</w:t>
            </w:r>
          </w:p>
        </w:tc>
      </w:tr>
      <w:tr w:rsidR="00800CFC" w:rsidRPr="00800CFC" w:rsidTr="00800CFC">
        <w:trPr>
          <w:cantSplit/>
          <w:trHeight w:val="345"/>
          <w:jc w:val="center"/>
        </w:trPr>
        <w:tc>
          <w:tcPr>
            <w:tcW w:w="668" w:type="dxa"/>
          </w:tcPr>
          <w:p w:rsidR="00800CFC" w:rsidRPr="00800CFC" w:rsidRDefault="00800CFC" w:rsidP="00800CFC">
            <w:pPr>
              <w:jc w:val="center"/>
            </w:pPr>
            <w:r w:rsidRPr="00800CFC">
              <w:t>1</w:t>
            </w:r>
          </w:p>
        </w:tc>
        <w:tc>
          <w:tcPr>
            <w:tcW w:w="4543" w:type="dxa"/>
          </w:tcPr>
          <w:p w:rsidR="00800CFC" w:rsidRPr="00800CFC" w:rsidRDefault="00800CFC" w:rsidP="00800CFC">
            <w:pPr>
              <w:jc w:val="center"/>
            </w:pPr>
            <w:r w:rsidRPr="00800CFC">
              <w:t>2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  <w:rPr>
                <w:bCs/>
              </w:rPr>
            </w:pPr>
            <w:r w:rsidRPr="00800CFC">
              <w:rPr>
                <w:bCs/>
              </w:rPr>
              <w:t>3</w:t>
            </w:r>
          </w:p>
        </w:tc>
        <w:tc>
          <w:tcPr>
            <w:tcW w:w="3544" w:type="dxa"/>
          </w:tcPr>
          <w:p w:rsidR="00800CFC" w:rsidRPr="00800CFC" w:rsidRDefault="00800CFC" w:rsidP="00800CFC">
            <w:pPr>
              <w:jc w:val="center"/>
            </w:pPr>
            <w:r w:rsidRPr="00800CFC">
              <w:t>4</w:t>
            </w:r>
          </w:p>
        </w:tc>
      </w:tr>
      <w:tr w:rsidR="00800CFC" w:rsidRPr="00800CFC" w:rsidTr="00D93956">
        <w:trPr>
          <w:cantSplit/>
          <w:trHeight w:val="375"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1</w:t>
            </w:r>
          </w:p>
        </w:tc>
        <w:tc>
          <w:tcPr>
            <w:tcW w:w="4543" w:type="dxa"/>
            <w:vAlign w:val="center"/>
          </w:tcPr>
          <w:p w:rsidR="00800CFC" w:rsidRPr="00800CFC" w:rsidRDefault="00800CFC" w:rsidP="00D93956">
            <w:r w:rsidRPr="00800CFC">
              <w:t>Название водозабора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  <w:rPr>
                <w:b/>
              </w:rPr>
            </w:pPr>
          </w:p>
        </w:tc>
        <w:tc>
          <w:tcPr>
            <w:tcW w:w="3544" w:type="dxa"/>
          </w:tcPr>
          <w:p w:rsidR="00800CFC" w:rsidRPr="00800CFC" w:rsidRDefault="00C745C5" w:rsidP="00DC74B3">
            <w:pPr>
              <w:jc w:val="center"/>
            </w:pPr>
            <w:r>
              <w:t>в</w:t>
            </w:r>
            <w:r w:rsidR="00800CFC" w:rsidRPr="00800CFC">
              <w:t xml:space="preserve">одозабор </w:t>
            </w:r>
            <w:proofErr w:type="spellStart"/>
            <w:r w:rsidR="00DC74B3">
              <w:t>п</w:t>
            </w:r>
            <w:proofErr w:type="gramStart"/>
            <w:r w:rsidR="00DC74B3">
              <w:t>.Д</w:t>
            </w:r>
            <w:proofErr w:type="gramEnd"/>
            <w:r w:rsidR="00DC74B3">
              <w:t>ачный</w:t>
            </w:r>
            <w:proofErr w:type="spellEnd"/>
            <w:r w:rsidR="00DC74B3">
              <w:t xml:space="preserve"> М</w:t>
            </w:r>
            <w:r w:rsidR="006D14E8">
              <w:t>О</w:t>
            </w:r>
            <w:r w:rsidR="00DC74B3">
              <w:t xml:space="preserve"> «город Димитровград» </w:t>
            </w:r>
          </w:p>
        </w:tc>
      </w:tr>
      <w:tr w:rsidR="00800CFC" w:rsidRPr="00800CFC" w:rsidTr="00800CFC">
        <w:trPr>
          <w:cantSplit/>
          <w:trHeight w:val="366"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2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 xml:space="preserve">Тип водозабора 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</w:p>
        </w:tc>
        <w:tc>
          <w:tcPr>
            <w:tcW w:w="3544" w:type="dxa"/>
          </w:tcPr>
          <w:p w:rsidR="00800CFC" w:rsidRPr="00800CFC" w:rsidRDefault="00800CFC" w:rsidP="00800CFC">
            <w:pPr>
              <w:jc w:val="center"/>
            </w:pPr>
            <w:r w:rsidRPr="00800CFC">
              <w:t>подземный</w:t>
            </w:r>
          </w:p>
        </w:tc>
      </w:tr>
      <w:tr w:rsidR="00800CFC" w:rsidRPr="00800CFC" w:rsidTr="00800CFC">
        <w:trPr>
          <w:cantSplit/>
          <w:trHeight w:val="348"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3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Тип режима водозабора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</w:p>
        </w:tc>
        <w:tc>
          <w:tcPr>
            <w:tcW w:w="3544" w:type="dxa"/>
          </w:tcPr>
          <w:p w:rsidR="00800CFC" w:rsidRPr="00800CFC" w:rsidRDefault="00800CFC" w:rsidP="00800CFC">
            <w:pPr>
              <w:jc w:val="center"/>
            </w:pPr>
            <w:r w:rsidRPr="00800CFC">
              <w:t>круглогодичный</w:t>
            </w:r>
          </w:p>
        </w:tc>
      </w:tr>
      <w:tr w:rsidR="00800CFC" w:rsidRPr="00800CFC" w:rsidTr="001B6728">
        <w:trPr>
          <w:cantSplit/>
          <w:trHeight w:val="288"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4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Количество скважин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шт.</w:t>
            </w:r>
          </w:p>
        </w:tc>
        <w:tc>
          <w:tcPr>
            <w:tcW w:w="3544" w:type="dxa"/>
            <w:shd w:val="clear" w:color="auto" w:fill="auto"/>
          </w:tcPr>
          <w:p w:rsidR="00800CFC" w:rsidRPr="00800CFC" w:rsidRDefault="00800CFC" w:rsidP="00800CFC">
            <w:pPr>
              <w:jc w:val="center"/>
            </w:pPr>
            <w:r w:rsidRPr="00800CFC">
              <w:t>1</w:t>
            </w:r>
          </w:p>
        </w:tc>
      </w:tr>
      <w:tr w:rsidR="00800CFC" w:rsidRPr="00800CFC" w:rsidTr="001B6728">
        <w:trPr>
          <w:cantSplit/>
          <w:trHeight w:val="365"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5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 xml:space="preserve">Абсолютная отметка 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м</w:t>
            </w:r>
          </w:p>
        </w:tc>
        <w:tc>
          <w:tcPr>
            <w:tcW w:w="3544" w:type="dxa"/>
            <w:shd w:val="clear" w:color="auto" w:fill="auto"/>
          </w:tcPr>
          <w:p w:rsidR="00800CFC" w:rsidRPr="00800CFC" w:rsidRDefault="001B6728" w:rsidP="00800CFC">
            <w:pPr>
              <w:jc w:val="center"/>
            </w:pPr>
            <w:r>
              <w:t>107,0</w:t>
            </w:r>
          </w:p>
        </w:tc>
      </w:tr>
      <w:tr w:rsidR="00800CFC" w:rsidRPr="00800CFC" w:rsidTr="001B6728">
        <w:trPr>
          <w:cantSplit/>
          <w:trHeight w:val="364"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6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 xml:space="preserve">Глубина скважины 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м</w:t>
            </w:r>
          </w:p>
        </w:tc>
        <w:tc>
          <w:tcPr>
            <w:tcW w:w="3544" w:type="dxa"/>
            <w:shd w:val="clear" w:color="auto" w:fill="auto"/>
          </w:tcPr>
          <w:p w:rsidR="00800CFC" w:rsidRPr="00800CFC" w:rsidRDefault="001B6728" w:rsidP="00800CFC">
            <w:pPr>
              <w:jc w:val="center"/>
            </w:pPr>
            <w:r>
              <w:t>70,0</w:t>
            </w:r>
          </w:p>
        </w:tc>
      </w:tr>
      <w:tr w:rsidR="00800CFC" w:rsidRPr="00800CFC" w:rsidTr="00D93956">
        <w:trPr>
          <w:cantSplit/>
          <w:jc w:val="center"/>
        </w:trPr>
        <w:tc>
          <w:tcPr>
            <w:tcW w:w="668" w:type="dxa"/>
            <w:vMerge w:val="restart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7</w:t>
            </w:r>
          </w:p>
        </w:tc>
        <w:tc>
          <w:tcPr>
            <w:tcW w:w="4543" w:type="dxa"/>
            <w:vMerge w:val="restart"/>
            <w:vAlign w:val="center"/>
          </w:tcPr>
          <w:p w:rsidR="00800CFC" w:rsidRPr="00800CFC" w:rsidRDefault="00800CFC" w:rsidP="00D93956">
            <w:r w:rsidRPr="00800CFC">
              <w:t>Производительность скважины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proofErr w:type="gramStart"/>
            <w:r w:rsidRPr="00800CFC">
              <w:t>м</w:t>
            </w:r>
            <w:proofErr w:type="gramEnd"/>
            <w:r w:rsidRPr="00800CFC">
              <w:t>³/час</w:t>
            </w:r>
          </w:p>
        </w:tc>
        <w:tc>
          <w:tcPr>
            <w:tcW w:w="3544" w:type="dxa"/>
            <w:shd w:val="clear" w:color="auto" w:fill="auto"/>
          </w:tcPr>
          <w:p w:rsidR="00800CFC" w:rsidRPr="00800CFC" w:rsidRDefault="001B6728" w:rsidP="00800CFC">
            <w:pPr>
              <w:jc w:val="center"/>
            </w:pPr>
            <w:r>
              <w:t>4</w:t>
            </w:r>
            <w:r w:rsidR="00800CFC" w:rsidRPr="00800CFC">
              <w:t>0,0</w:t>
            </w:r>
          </w:p>
        </w:tc>
      </w:tr>
      <w:tr w:rsidR="00800CFC" w:rsidRPr="00800CFC" w:rsidTr="001B6728">
        <w:trPr>
          <w:cantSplit/>
          <w:jc w:val="center"/>
        </w:trPr>
        <w:tc>
          <w:tcPr>
            <w:tcW w:w="668" w:type="dxa"/>
            <w:vMerge/>
            <w:vAlign w:val="center"/>
          </w:tcPr>
          <w:p w:rsidR="00800CFC" w:rsidRPr="00800CFC" w:rsidRDefault="00800CFC" w:rsidP="00800CFC">
            <w:pPr>
              <w:jc w:val="center"/>
            </w:pPr>
          </w:p>
        </w:tc>
        <w:tc>
          <w:tcPr>
            <w:tcW w:w="4543" w:type="dxa"/>
            <w:vMerge/>
          </w:tcPr>
          <w:p w:rsidR="00800CFC" w:rsidRPr="00800CFC" w:rsidRDefault="00800CFC" w:rsidP="00800CFC"/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proofErr w:type="gramStart"/>
            <w:r w:rsidRPr="00800CFC">
              <w:t>м</w:t>
            </w:r>
            <w:proofErr w:type="gramEnd"/>
            <w:r w:rsidRPr="00800CFC">
              <w:t>³/сут</w:t>
            </w:r>
          </w:p>
        </w:tc>
        <w:tc>
          <w:tcPr>
            <w:tcW w:w="3544" w:type="dxa"/>
            <w:shd w:val="clear" w:color="auto" w:fill="auto"/>
          </w:tcPr>
          <w:p w:rsidR="00800CFC" w:rsidRPr="00800CFC" w:rsidRDefault="001B6728" w:rsidP="00800CFC">
            <w:pPr>
              <w:jc w:val="center"/>
            </w:pPr>
            <w:r>
              <w:t>960,0</w:t>
            </w:r>
          </w:p>
        </w:tc>
      </w:tr>
      <w:tr w:rsidR="00800CFC" w:rsidRPr="00800CFC" w:rsidTr="00957584">
        <w:trPr>
          <w:cantSplit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8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Удельный дебит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proofErr w:type="gramStart"/>
            <w:r w:rsidRPr="00800CFC">
              <w:t>м</w:t>
            </w:r>
            <w:proofErr w:type="gramEnd"/>
            <w:r w:rsidRPr="00800CFC">
              <w:t>³/час</w:t>
            </w:r>
          </w:p>
        </w:tc>
        <w:tc>
          <w:tcPr>
            <w:tcW w:w="3544" w:type="dxa"/>
            <w:shd w:val="clear" w:color="auto" w:fill="auto"/>
          </w:tcPr>
          <w:p w:rsidR="00800CFC" w:rsidRPr="00957584" w:rsidRDefault="001B6728" w:rsidP="00800CFC">
            <w:pPr>
              <w:jc w:val="center"/>
            </w:pPr>
            <w:r w:rsidRPr="00957584">
              <w:t>3,9</w:t>
            </w:r>
          </w:p>
        </w:tc>
      </w:tr>
      <w:tr w:rsidR="00800CFC" w:rsidRPr="00800CFC" w:rsidTr="00957584">
        <w:trPr>
          <w:cantSplit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9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Статический уровень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м</w:t>
            </w:r>
          </w:p>
        </w:tc>
        <w:tc>
          <w:tcPr>
            <w:tcW w:w="3544" w:type="dxa"/>
            <w:shd w:val="clear" w:color="auto" w:fill="auto"/>
          </w:tcPr>
          <w:p w:rsidR="00800CFC" w:rsidRPr="00957584" w:rsidRDefault="00957584" w:rsidP="00800CFC">
            <w:pPr>
              <w:jc w:val="center"/>
            </w:pPr>
            <w:r w:rsidRPr="00957584">
              <w:t>24</w:t>
            </w:r>
            <w:r w:rsidR="00800CFC" w:rsidRPr="00957584">
              <w:t>,0</w:t>
            </w:r>
          </w:p>
        </w:tc>
      </w:tr>
      <w:tr w:rsidR="00800CFC" w:rsidRPr="00800CFC" w:rsidTr="00957584">
        <w:trPr>
          <w:cantSplit/>
          <w:jc w:val="center"/>
        </w:trPr>
        <w:tc>
          <w:tcPr>
            <w:tcW w:w="668" w:type="dxa"/>
            <w:shd w:val="clear" w:color="auto" w:fill="auto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10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Динамический уровень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м</w:t>
            </w:r>
          </w:p>
        </w:tc>
        <w:tc>
          <w:tcPr>
            <w:tcW w:w="3544" w:type="dxa"/>
            <w:shd w:val="clear" w:color="auto" w:fill="auto"/>
          </w:tcPr>
          <w:p w:rsidR="00800CFC" w:rsidRPr="00957584" w:rsidRDefault="00957584" w:rsidP="00800CFC">
            <w:pPr>
              <w:jc w:val="center"/>
            </w:pPr>
            <w:r>
              <w:t>34,3</w:t>
            </w:r>
          </w:p>
        </w:tc>
      </w:tr>
      <w:tr w:rsidR="00800CFC" w:rsidRPr="00800CFC" w:rsidTr="00957584">
        <w:trPr>
          <w:cantSplit/>
          <w:jc w:val="center"/>
        </w:trPr>
        <w:tc>
          <w:tcPr>
            <w:tcW w:w="668" w:type="dxa"/>
            <w:shd w:val="clear" w:color="auto" w:fill="auto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11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Понижение уровня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м</w:t>
            </w:r>
          </w:p>
        </w:tc>
        <w:tc>
          <w:tcPr>
            <w:tcW w:w="3544" w:type="dxa"/>
            <w:shd w:val="clear" w:color="auto" w:fill="auto"/>
          </w:tcPr>
          <w:p w:rsidR="00800CFC" w:rsidRPr="00957584" w:rsidRDefault="00957584" w:rsidP="00800CFC">
            <w:pPr>
              <w:jc w:val="center"/>
            </w:pPr>
            <w:r>
              <w:t>10,3</w:t>
            </w:r>
          </w:p>
        </w:tc>
      </w:tr>
      <w:tr w:rsidR="00800CFC" w:rsidRPr="00800CFC" w:rsidTr="00957584">
        <w:trPr>
          <w:cantSplit/>
          <w:jc w:val="center"/>
        </w:trPr>
        <w:tc>
          <w:tcPr>
            <w:tcW w:w="668" w:type="dxa"/>
            <w:vMerge w:val="restart"/>
            <w:shd w:val="clear" w:color="auto" w:fill="auto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12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Конструкция скважин: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</w:p>
        </w:tc>
        <w:tc>
          <w:tcPr>
            <w:tcW w:w="3544" w:type="dxa"/>
            <w:shd w:val="clear" w:color="auto" w:fill="auto"/>
          </w:tcPr>
          <w:p w:rsidR="00800CFC" w:rsidRPr="00957584" w:rsidRDefault="00800CFC" w:rsidP="00800CFC">
            <w:pPr>
              <w:jc w:val="center"/>
            </w:pPr>
          </w:p>
        </w:tc>
      </w:tr>
      <w:tr w:rsidR="00800CFC" w:rsidRPr="00800CFC" w:rsidTr="00957584">
        <w:trPr>
          <w:cantSplit/>
          <w:trHeight w:val="240"/>
          <w:jc w:val="center"/>
        </w:trPr>
        <w:tc>
          <w:tcPr>
            <w:tcW w:w="668" w:type="dxa"/>
            <w:vMerge/>
            <w:vAlign w:val="center"/>
          </w:tcPr>
          <w:p w:rsidR="00800CFC" w:rsidRPr="00800CFC" w:rsidRDefault="00800CFC" w:rsidP="00800CFC">
            <w:pPr>
              <w:jc w:val="center"/>
            </w:pPr>
          </w:p>
        </w:tc>
        <w:tc>
          <w:tcPr>
            <w:tcW w:w="4543" w:type="dxa"/>
          </w:tcPr>
          <w:p w:rsidR="00800CFC" w:rsidRPr="00800CFC" w:rsidRDefault="00800CFC" w:rsidP="00957584">
            <w:r w:rsidRPr="00800CFC">
              <w:t xml:space="preserve">Обсадная труба </w:t>
            </w:r>
            <w:r w:rsidRPr="00800CFC">
              <w:rPr>
                <w:lang w:val="en-US"/>
              </w:rPr>
              <w:t xml:space="preserve">d </w:t>
            </w:r>
            <w:r w:rsidR="00957584">
              <w:t>426</w:t>
            </w:r>
            <w:r w:rsidRPr="00800CFC">
              <w:t>/8 мм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м</w:t>
            </w:r>
          </w:p>
        </w:tc>
        <w:tc>
          <w:tcPr>
            <w:tcW w:w="3544" w:type="dxa"/>
            <w:tcBorders>
              <w:right w:val="single" w:sz="4" w:space="0" w:color="auto"/>
            </w:tcBorders>
            <w:shd w:val="clear" w:color="auto" w:fill="auto"/>
          </w:tcPr>
          <w:p w:rsidR="00800CFC" w:rsidRPr="00800CFC" w:rsidRDefault="00957584" w:rsidP="00800CFC">
            <w:pPr>
              <w:jc w:val="center"/>
            </w:pPr>
            <w:r>
              <w:t>+0,5-12</w:t>
            </w:r>
            <w:r w:rsidR="00800CFC" w:rsidRPr="00800CFC">
              <w:t>,0</w:t>
            </w:r>
          </w:p>
        </w:tc>
      </w:tr>
      <w:tr w:rsidR="00800CFC" w:rsidRPr="00800CFC" w:rsidTr="00957584">
        <w:trPr>
          <w:cantSplit/>
          <w:jc w:val="center"/>
        </w:trPr>
        <w:tc>
          <w:tcPr>
            <w:tcW w:w="668" w:type="dxa"/>
            <w:vMerge/>
            <w:vAlign w:val="center"/>
          </w:tcPr>
          <w:p w:rsidR="00800CFC" w:rsidRPr="00800CFC" w:rsidRDefault="00800CFC" w:rsidP="00800CFC">
            <w:pPr>
              <w:jc w:val="center"/>
            </w:pP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 xml:space="preserve">Фильтровая колонна </w:t>
            </w:r>
            <w:r w:rsidRPr="00800CFC">
              <w:rPr>
                <w:lang w:val="en-US"/>
              </w:rPr>
              <w:t xml:space="preserve">d </w:t>
            </w:r>
            <w:r w:rsidR="00957584">
              <w:t>273/8</w:t>
            </w:r>
            <w:r w:rsidRPr="00800CFC">
              <w:t xml:space="preserve"> мм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м</w:t>
            </w:r>
          </w:p>
        </w:tc>
        <w:tc>
          <w:tcPr>
            <w:tcW w:w="3544" w:type="dxa"/>
            <w:shd w:val="clear" w:color="auto" w:fill="auto"/>
          </w:tcPr>
          <w:p w:rsidR="00800CFC" w:rsidRPr="00800CFC" w:rsidRDefault="00957584" w:rsidP="00800CFC">
            <w:pPr>
              <w:jc w:val="center"/>
            </w:pPr>
            <w:r>
              <w:t>+0,5-70</w:t>
            </w:r>
            <w:r w:rsidR="00800CFC" w:rsidRPr="00800CFC">
              <w:t>,0</w:t>
            </w:r>
          </w:p>
        </w:tc>
      </w:tr>
      <w:tr w:rsidR="00800CFC" w:rsidRPr="00800CFC" w:rsidTr="00003A8A">
        <w:trPr>
          <w:cantSplit/>
          <w:trHeight w:val="203"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13</w:t>
            </w:r>
          </w:p>
        </w:tc>
        <w:tc>
          <w:tcPr>
            <w:tcW w:w="4543" w:type="dxa"/>
            <w:vAlign w:val="center"/>
          </w:tcPr>
          <w:p w:rsidR="00800CFC" w:rsidRPr="00800CFC" w:rsidRDefault="00800CFC" w:rsidP="00003A8A">
            <w:r w:rsidRPr="00800CFC">
              <w:t xml:space="preserve">Тип фильтра 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</w:p>
        </w:tc>
        <w:tc>
          <w:tcPr>
            <w:tcW w:w="3544" w:type="dxa"/>
            <w:shd w:val="clear" w:color="auto" w:fill="auto"/>
          </w:tcPr>
          <w:p w:rsidR="00800CFC" w:rsidRPr="00800CFC" w:rsidRDefault="00C745C5" w:rsidP="00957584">
            <w:pPr>
              <w:jc w:val="center"/>
            </w:pPr>
            <w:r>
              <w:t>щ</w:t>
            </w:r>
            <w:r w:rsidR="00957584">
              <w:t>елевой,</w:t>
            </w:r>
            <w:r w:rsidR="00800CFC" w:rsidRPr="00800CFC">
              <w:t xml:space="preserve"> с </w:t>
            </w:r>
            <w:r w:rsidR="00957584">
              <w:t>проволочной обмоткой и сеткой</w:t>
            </w:r>
          </w:p>
        </w:tc>
      </w:tr>
      <w:tr w:rsidR="00800CFC" w:rsidRPr="00800CFC" w:rsidTr="00957584">
        <w:trPr>
          <w:cantSplit/>
          <w:trHeight w:val="70"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14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Диаметр фильтра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мм</w:t>
            </w:r>
          </w:p>
        </w:tc>
        <w:tc>
          <w:tcPr>
            <w:tcW w:w="3544" w:type="dxa"/>
            <w:shd w:val="clear" w:color="auto" w:fill="auto"/>
          </w:tcPr>
          <w:p w:rsidR="00800CFC" w:rsidRPr="00957584" w:rsidRDefault="00957584" w:rsidP="00800CFC">
            <w:pPr>
              <w:jc w:val="center"/>
            </w:pPr>
            <w:r w:rsidRPr="00957584">
              <w:t>273</w:t>
            </w:r>
          </w:p>
        </w:tc>
      </w:tr>
      <w:tr w:rsidR="00800CFC" w:rsidRPr="00800CFC" w:rsidTr="00957584">
        <w:trPr>
          <w:cantSplit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15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Интервал рабочей части фильтра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м</w:t>
            </w:r>
          </w:p>
        </w:tc>
        <w:tc>
          <w:tcPr>
            <w:tcW w:w="3544" w:type="dxa"/>
            <w:shd w:val="clear" w:color="auto" w:fill="auto"/>
          </w:tcPr>
          <w:p w:rsidR="00800CFC" w:rsidRPr="00957584" w:rsidRDefault="00957584" w:rsidP="00800CFC">
            <w:pPr>
              <w:jc w:val="center"/>
            </w:pPr>
            <w:r w:rsidRPr="00957584">
              <w:t>58,0-68</w:t>
            </w:r>
            <w:r w:rsidR="00800CFC" w:rsidRPr="00957584">
              <w:t>,0</w:t>
            </w:r>
          </w:p>
        </w:tc>
      </w:tr>
      <w:tr w:rsidR="00800CFC" w:rsidRPr="00800CFC" w:rsidTr="00957584">
        <w:trPr>
          <w:cantSplit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16</w:t>
            </w:r>
          </w:p>
        </w:tc>
        <w:tc>
          <w:tcPr>
            <w:tcW w:w="4543" w:type="dxa"/>
          </w:tcPr>
          <w:p w:rsidR="00800CFC" w:rsidRPr="00800CFC" w:rsidRDefault="00800CFC" w:rsidP="00581180">
            <w:r w:rsidRPr="00800CFC">
              <w:t xml:space="preserve">Насос марки ЭЦВ </w:t>
            </w:r>
            <w:r w:rsidR="00CC0020">
              <w:t>8-</w:t>
            </w:r>
            <w:r w:rsidR="00581180">
              <w:t>40-11</w:t>
            </w:r>
            <w:r w:rsidRPr="00800CFC">
              <w:t>0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шт.</w:t>
            </w:r>
          </w:p>
        </w:tc>
        <w:tc>
          <w:tcPr>
            <w:tcW w:w="3544" w:type="dxa"/>
            <w:shd w:val="clear" w:color="auto" w:fill="auto"/>
          </w:tcPr>
          <w:p w:rsidR="00800CFC" w:rsidRPr="00957584" w:rsidRDefault="00957584" w:rsidP="00800CFC">
            <w:pPr>
              <w:jc w:val="center"/>
            </w:pPr>
            <w:r w:rsidRPr="00957584">
              <w:t xml:space="preserve">1 </w:t>
            </w:r>
          </w:p>
        </w:tc>
      </w:tr>
      <w:tr w:rsidR="00800CFC" w:rsidRPr="00800CFC" w:rsidTr="00957584">
        <w:trPr>
          <w:cantSplit/>
          <w:trHeight w:val="221"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17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Продолжительность откачки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сут.</w:t>
            </w:r>
          </w:p>
        </w:tc>
        <w:tc>
          <w:tcPr>
            <w:tcW w:w="3544" w:type="dxa"/>
            <w:shd w:val="clear" w:color="auto" w:fill="auto"/>
          </w:tcPr>
          <w:p w:rsidR="00800CFC" w:rsidRPr="00800CFC" w:rsidRDefault="00957584" w:rsidP="00800CFC">
            <w:pPr>
              <w:jc w:val="center"/>
            </w:pPr>
            <w:r>
              <w:t>3</w:t>
            </w:r>
          </w:p>
        </w:tc>
      </w:tr>
      <w:tr w:rsidR="00800CFC" w:rsidRPr="00800CFC" w:rsidTr="00957584">
        <w:trPr>
          <w:cantSplit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18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Способ бурения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</w:p>
        </w:tc>
        <w:tc>
          <w:tcPr>
            <w:tcW w:w="3544" w:type="dxa"/>
            <w:shd w:val="clear" w:color="auto" w:fill="auto"/>
          </w:tcPr>
          <w:p w:rsidR="00800CFC" w:rsidRPr="00800CFC" w:rsidRDefault="00C745C5" w:rsidP="00800CFC">
            <w:pPr>
              <w:jc w:val="center"/>
            </w:pPr>
            <w:proofErr w:type="gramStart"/>
            <w:r>
              <w:t>р</w:t>
            </w:r>
            <w:r w:rsidR="00957584">
              <w:t>оторный</w:t>
            </w:r>
            <w:proofErr w:type="gramEnd"/>
            <w:r>
              <w:t xml:space="preserve"> с прямой промывкой</w:t>
            </w:r>
          </w:p>
        </w:tc>
      </w:tr>
      <w:tr w:rsidR="00800CFC" w:rsidRPr="00800CFC" w:rsidTr="00003A8A">
        <w:trPr>
          <w:cantSplit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19</w:t>
            </w:r>
          </w:p>
        </w:tc>
        <w:tc>
          <w:tcPr>
            <w:tcW w:w="4543" w:type="dxa"/>
            <w:vAlign w:val="center"/>
          </w:tcPr>
          <w:p w:rsidR="00800CFC" w:rsidRPr="00800CFC" w:rsidRDefault="00800CFC" w:rsidP="00003A8A">
            <w:r w:rsidRPr="00800CFC">
              <w:t>Водоносный горизонт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</w:p>
        </w:tc>
        <w:tc>
          <w:tcPr>
            <w:tcW w:w="3544" w:type="dxa"/>
            <w:shd w:val="clear" w:color="auto" w:fill="auto"/>
          </w:tcPr>
          <w:p w:rsidR="00800CFC" w:rsidRPr="00800CFC" w:rsidRDefault="00D93956" w:rsidP="00003A8A">
            <w:pPr>
              <w:jc w:val="center"/>
            </w:pPr>
            <w:proofErr w:type="spellStart"/>
            <w:r>
              <w:t>в</w:t>
            </w:r>
            <w:r w:rsidR="00003A8A">
              <w:t>ерхнеплиоценово</w:t>
            </w:r>
            <w:proofErr w:type="spellEnd"/>
            <w:r w:rsidR="00003A8A">
              <w:t>-среднечетвертичный комплекс</w:t>
            </w:r>
          </w:p>
        </w:tc>
      </w:tr>
      <w:tr w:rsidR="00800CFC" w:rsidRPr="00800CFC" w:rsidTr="00800CFC">
        <w:trPr>
          <w:cantSplit/>
          <w:jc w:val="center"/>
        </w:trPr>
        <w:tc>
          <w:tcPr>
            <w:tcW w:w="668" w:type="dxa"/>
            <w:vAlign w:val="center"/>
          </w:tcPr>
          <w:p w:rsidR="00800CFC" w:rsidRPr="00800CFC" w:rsidRDefault="00800CFC" w:rsidP="00800CFC">
            <w:pPr>
              <w:jc w:val="center"/>
            </w:pPr>
            <w:r w:rsidRPr="00800CFC">
              <w:t>20</w:t>
            </w:r>
          </w:p>
        </w:tc>
        <w:tc>
          <w:tcPr>
            <w:tcW w:w="4543" w:type="dxa"/>
          </w:tcPr>
          <w:p w:rsidR="00800CFC" w:rsidRPr="00800CFC" w:rsidRDefault="00800CFC" w:rsidP="00800CFC">
            <w:r w:rsidRPr="00800CFC">
              <w:t>Сроки строительства скважины</w:t>
            </w:r>
          </w:p>
        </w:tc>
        <w:tc>
          <w:tcPr>
            <w:tcW w:w="1134" w:type="dxa"/>
          </w:tcPr>
          <w:p w:rsidR="00800CFC" w:rsidRPr="00800CFC" w:rsidRDefault="00800CFC" w:rsidP="00800CFC">
            <w:pPr>
              <w:jc w:val="center"/>
            </w:pPr>
            <w:r w:rsidRPr="00800CFC">
              <w:t>мес.</w:t>
            </w:r>
          </w:p>
        </w:tc>
        <w:tc>
          <w:tcPr>
            <w:tcW w:w="3544" w:type="dxa"/>
          </w:tcPr>
          <w:p w:rsidR="00800CFC" w:rsidRPr="00800CFC" w:rsidRDefault="00800CFC" w:rsidP="00800CFC">
            <w:pPr>
              <w:jc w:val="center"/>
            </w:pPr>
            <w:r w:rsidRPr="00800CFC">
              <w:t>1</w:t>
            </w:r>
          </w:p>
        </w:tc>
      </w:tr>
      <w:tr w:rsidR="00D85F6E" w:rsidRPr="00800CFC" w:rsidTr="00800CFC">
        <w:trPr>
          <w:cantSplit/>
          <w:jc w:val="center"/>
        </w:trPr>
        <w:tc>
          <w:tcPr>
            <w:tcW w:w="668" w:type="dxa"/>
            <w:vAlign w:val="center"/>
          </w:tcPr>
          <w:p w:rsidR="00D85F6E" w:rsidRPr="00800CFC" w:rsidRDefault="006300C7" w:rsidP="00800CFC">
            <w:pPr>
              <w:jc w:val="center"/>
            </w:pPr>
            <w:r>
              <w:t>21</w:t>
            </w:r>
          </w:p>
        </w:tc>
        <w:tc>
          <w:tcPr>
            <w:tcW w:w="4543" w:type="dxa"/>
          </w:tcPr>
          <w:p w:rsidR="00D85F6E" w:rsidRPr="00800CFC" w:rsidRDefault="00D85F6E" w:rsidP="00800CFC">
            <w:r>
              <w:t>Каскад 40</w:t>
            </w:r>
            <w:r w:rsidR="006300C7">
              <w:t>-60А</w:t>
            </w:r>
          </w:p>
        </w:tc>
        <w:tc>
          <w:tcPr>
            <w:tcW w:w="1134" w:type="dxa"/>
          </w:tcPr>
          <w:p w:rsidR="00D85F6E" w:rsidRPr="00800CFC" w:rsidRDefault="006300C7" w:rsidP="00800CFC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  <w:tc>
          <w:tcPr>
            <w:tcW w:w="3544" w:type="dxa"/>
          </w:tcPr>
          <w:p w:rsidR="00D85F6E" w:rsidRPr="00800CFC" w:rsidRDefault="006300C7" w:rsidP="00800CFC">
            <w:pPr>
              <w:jc w:val="center"/>
            </w:pPr>
            <w:r>
              <w:t>1</w:t>
            </w:r>
          </w:p>
        </w:tc>
      </w:tr>
      <w:tr w:rsidR="008F4083" w:rsidRPr="00800CFC" w:rsidTr="00800CFC">
        <w:trPr>
          <w:cantSplit/>
          <w:jc w:val="center"/>
        </w:trPr>
        <w:tc>
          <w:tcPr>
            <w:tcW w:w="668" w:type="dxa"/>
            <w:vAlign w:val="center"/>
          </w:tcPr>
          <w:p w:rsidR="008F4083" w:rsidRPr="00800CFC" w:rsidRDefault="006300C7" w:rsidP="00800CFC">
            <w:pPr>
              <w:jc w:val="center"/>
            </w:pPr>
            <w:r>
              <w:t>22</w:t>
            </w:r>
          </w:p>
        </w:tc>
        <w:tc>
          <w:tcPr>
            <w:tcW w:w="4543" w:type="dxa"/>
          </w:tcPr>
          <w:p w:rsidR="008F4083" w:rsidRPr="00800CFC" w:rsidRDefault="008F4083" w:rsidP="00800CFC">
            <w:r>
              <w:t xml:space="preserve">Водоподъемные трубы (НКТ) </w:t>
            </w:r>
            <w:r>
              <w:rPr>
                <w:rFonts w:ascii="Calibri" w:hAnsi="Calibri" w:cs="Calibri"/>
              </w:rPr>
              <w:t>Ø</w:t>
            </w:r>
            <w:r>
              <w:t xml:space="preserve"> 89 мм</w:t>
            </w:r>
          </w:p>
        </w:tc>
        <w:tc>
          <w:tcPr>
            <w:tcW w:w="1134" w:type="dxa"/>
          </w:tcPr>
          <w:p w:rsidR="008F4083" w:rsidRPr="00800CFC" w:rsidRDefault="008F4083" w:rsidP="00800CFC">
            <w:pPr>
              <w:jc w:val="center"/>
            </w:pPr>
            <w:r>
              <w:t>м</w:t>
            </w:r>
          </w:p>
        </w:tc>
        <w:tc>
          <w:tcPr>
            <w:tcW w:w="3544" w:type="dxa"/>
          </w:tcPr>
          <w:p w:rsidR="008F4083" w:rsidRPr="00800CFC" w:rsidRDefault="008F4083" w:rsidP="00800CFC">
            <w:pPr>
              <w:jc w:val="center"/>
            </w:pPr>
            <w:r>
              <w:t>45</w:t>
            </w:r>
          </w:p>
        </w:tc>
      </w:tr>
      <w:tr w:rsidR="008F4083" w:rsidRPr="00800CFC" w:rsidTr="00800CFC">
        <w:trPr>
          <w:cantSplit/>
          <w:jc w:val="center"/>
        </w:trPr>
        <w:tc>
          <w:tcPr>
            <w:tcW w:w="668" w:type="dxa"/>
            <w:vAlign w:val="center"/>
          </w:tcPr>
          <w:p w:rsidR="008F4083" w:rsidRDefault="006300C7" w:rsidP="00800CFC">
            <w:pPr>
              <w:jc w:val="center"/>
            </w:pPr>
            <w:r>
              <w:t>23</w:t>
            </w:r>
          </w:p>
        </w:tc>
        <w:tc>
          <w:tcPr>
            <w:tcW w:w="4543" w:type="dxa"/>
          </w:tcPr>
          <w:p w:rsidR="008F4083" w:rsidRDefault="008F4083" w:rsidP="00800CFC">
            <w:r>
              <w:t>Кабель ВПП-10</w:t>
            </w:r>
          </w:p>
        </w:tc>
        <w:tc>
          <w:tcPr>
            <w:tcW w:w="1134" w:type="dxa"/>
          </w:tcPr>
          <w:p w:rsidR="008F4083" w:rsidRDefault="008F4083" w:rsidP="00800CFC">
            <w:pPr>
              <w:jc w:val="center"/>
            </w:pPr>
            <w:r>
              <w:t>м</w:t>
            </w:r>
          </w:p>
        </w:tc>
        <w:tc>
          <w:tcPr>
            <w:tcW w:w="3544" w:type="dxa"/>
          </w:tcPr>
          <w:p w:rsidR="008F4083" w:rsidRDefault="008F4083" w:rsidP="00800CFC">
            <w:pPr>
              <w:jc w:val="center"/>
            </w:pPr>
            <w:r>
              <w:t>210</w:t>
            </w:r>
          </w:p>
        </w:tc>
      </w:tr>
      <w:tr w:rsidR="008F4083" w:rsidRPr="00800CFC" w:rsidTr="00800CFC">
        <w:trPr>
          <w:cantSplit/>
          <w:jc w:val="center"/>
        </w:trPr>
        <w:tc>
          <w:tcPr>
            <w:tcW w:w="668" w:type="dxa"/>
            <w:vAlign w:val="center"/>
          </w:tcPr>
          <w:p w:rsidR="008F4083" w:rsidRDefault="006300C7" w:rsidP="00800CFC">
            <w:pPr>
              <w:jc w:val="center"/>
            </w:pPr>
            <w:r>
              <w:t>24</w:t>
            </w:r>
          </w:p>
        </w:tc>
        <w:tc>
          <w:tcPr>
            <w:tcW w:w="4543" w:type="dxa"/>
          </w:tcPr>
          <w:p w:rsidR="008F4083" w:rsidRDefault="008F4083" w:rsidP="00800CFC">
            <w:proofErr w:type="gramStart"/>
            <w:r>
              <w:t>Оголовок</w:t>
            </w:r>
            <w:proofErr w:type="gramEnd"/>
            <w:r>
              <w:t xml:space="preserve"> герметизированный </w:t>
            </w:r>
            <w:r>
              <w:rPr>
                <w:rFonts w:ascii="Calibri" w:hAnsi="Calibri" w:cs="Calibri"/>
              </w:rPr>
              <w:t>Ø</w:t>
            </w:r>
            <w:r>
              <w:t xml:space="preserve"> 450 мм</w:t>
            </w:r>
          </w:p>
        </w:tc>
        <w:tc>
          <w:tcPr>
            <w:tcW w:w="1134" w:type="dxa"/>
          </w:tcPr>
          <w:p w:rsidR="008F4083" w:rsidRDefault="008F4083" w:rsidP="00800CFC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  <w:tc>
          <w:tcPr>
            <w:tcW w:w="3544" w:type="dxa"/>
          </w:tcPr>
          <w:p w:rsidR="008F4083" w:rsidRDefault="008F4083" w:rsidP="00800CFC">
            <w:pPr>
              <w:jc w:val="center"/>
            </w:pPr>
            <w:r>
              <w:t>1</w:t>
            </w:r>
          </w:p>
        </w:tc>
      </w:tr>
      <w:tr w:rsidR="008F4083" w:rsidRPr="00800CFC" w:rsidTr="00800CFC">
        <w:trPr>
          <w:cantSplit/>
          <w:jc w:val="center"/>
        </w:trPr>
        <w:tc>
          <w:tcPr>
            <w:tcW w:w="668" w:type="dxa"/>
            <w:vAlign w:val="center"/>
          </w:tcPr>
          <w:p w:rsidR="008F4083" w:rsidRDefault="006300C7" w:rsidP="00800CFC">
            <w:pPr>
              <w:jc w:val="center"/>
            </w:pPr>
            <w:r>
              <w:t>25</w:t>
            </w:r>
          </w:p>
        </w:tc>
        <w:tc>
          <w:tcPr>
            <w:tcW w:w="4543" w:type="dxa"/>
          </w:tcPr>
          <w:p w:rsidR="008F4083" w:rsidRDefault="006300C7" w:rsidP="00800CFC">
            <w:r>
              <w:t xml:space="preserve">Пьезометр </w:t>
            </w:r>
            <w:r>
              <w:rPr>
                <w:rFonts w:ascii="Calibri" w:hAnsi="Calibri" w:cs="Calibri"/>
              </w:rPr>
              <w:t>Ø</w:t>
            </w:r>
            <w:r>
              <w:t xml:space="preserve"> 25 мм</w:t>
            </w:r>
          </w:p>
        </w:tc>
        <w:tc>
          <w:tcPr>
            <w:tcW w:w="1134" w:type="dxa"/>
          </w:tcPr>
          <w:p w:rsidR="008F4083" w:rsidRDefault="006300C7" w:rsidP="00800CFC">
            <w:pPr>
              <w:jc w:val="center"/>
            </w:pPr>
            <w:r>
              <w:t>м</w:t>
            </w:r>
          </w:p>
        </w:tc>
        <w:tc>
          <w:tcPr>
            <w:tcW w:w="3544" w:type="dxa"/>
          </w:tcPr>
          <w:p w:rsidR="008F4083" w:rsidRDefault="006300C7" w:rsidP="00800CFC">
            <w:pPr>
              <w:jc w:val="center"/>
            </w:pPr>
            <w:r>
              <w:t>45</w:t>
            </w:r>
          </w:p>
        </w:tc>
      </w:tr>
      <w:tr w:rsidR="008F4083" w:rsidRPr="00800CFC" w:rsidTr="00800CFC">
        <w:trPr>
          <w:cantSplit/>
          <w:jc w:val="center"/>
        </w:trPr>
        <w:tc>
          <w:tcPr>
            <w:tcW w:w="668" w:type="dxa"/>
            <w:vAlign w:val="center"/>
          </w:tcPr>
          <w:p w:rsidR="008F4083" w:rsidRDefault="006300C7" w:rsidP="00800CFC">
            <w:pPr>
              <w:jc w:val="center"/>
            </w:pPr>
            <w:r>
              <w:t>26</w:t>
            </w:r>
          </w:p>
        </w:tc>
        <w:tc>
          <w:tcPr>
            <w:tcW w:w="4543" w:type="dxa"/>
          </w:tcPr>
          <w:p w:rsidR="008F4083" w:rsidRPr="008F4083" w:rsidRDefault="008F4083" w:rsidP="00800CFC">
            <w:r>
              <w:t xml:space="preserve">Насосная станция </w:t>
            </w:r>
            <w:r>
              <w:rPr>
                <w:lang w:val="en-US"/>
              </w:rPr>
              <w:t xml:space="preserve">I </w:t>
            </w:r>
            <w:r>
              <w:t>подъема</w:t>
            </w:r>
          </w:p>
        </w:tc>
        <w:tc>
          <w:tcPr>
            <w:tcW w:w="1134" w:type="dxa"/>
          </w:tcPr>
          <w:p w:rsidR="008F4083" w:rsidRDefault="008F4083" w:rsidP="00800CFC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  <w:tc>
          <w:tcPr>
            <w:tcW w:w="3544" w:type="dxa"/>
          </w:tcPr>
          <w:p w:rsidR="008F4083" w:rsidRDefault="008F4083" w:rsidP="00800CFC">
            <w:pPr>
              <w:jc w:val="center"/>
            </w:pPr>
            <w:r>
              <w:t>1</w:t>
            </w:r>
          </w:p>
        </w:tc>
      </w:tr>
    </w:tbl>
    <w:p w:rsidR="00800CFC" w:rsidRDefault="00800CFC" w:rsidP="005B5626">
      <w:pPr>
        <w:jc w:val="center"/>
      </w:pPr>
    </w:p>
    <w:p w:rsidR="00800CFC" w:rsidRDefault="00800CFC">
      <w:pPr>
        <w:spacing w:after="200" w:line="276" w:lineRule="auto"/>
      </w:pPr>
      <w:r>
        <w:br w:type="page"/>
      </w:r>
    </w:p>
    <w:p w:rsidR="00546403" w:rsidRDefault="005B5626" w:rsidP="00DA40ED">
      <w:pPr>
        <w:spacing w:line="360" w:lineRule="auto"/>
        <w:jc w:val="center"/>
      </w:pPr>
      <w:r>
        <w:lastRenderedPageBreak/>
        <w:t>Введение</w:t>
      </w:r>
    </w:p>
    <w:p w:rsidR="00546403" w:rsidRPr="00546403" w:rsidRDefault="00546403" w:rsidP="00DA40ED">
      <w:pPr>
        <w:spacing w:line="360" w:lineRule="auto"/>
        <w:ind w:firstLine="851"/>
        <w:jc w:val="both"/>
      </w:pPr>
      <w:r w:rsidRPr="00546403">
        <w:t xml:space="preserve">Настоящий проект </w:t>
      </w:r>
      <w:r w:rsidR="003520DE">
        <w:t xml:space="preserve">на бурение эксплуатационной скважины разработан </w:t>
      </w:r>
      <w:r w:rsidRPr="00546403">
        <w:t xml:space="preserve">в соответствии с </w:t>
      </w:r>
      <w:r w:rsidR="003520DE">
        <w:t>техническим заданием на основании договора</w:t>
      </w:r>
      <w:r w:rsidRPr="00546403">
        <w:t xml:space="preserve"> №  4</w:t>
      </w:r>
      <w:r w:rsidRPr="002E1EAE">
        <w:t>01/02</w:t>
      </w:r>
      <w:r>
        <w:t>/2018-УОВК-2018 от 12.03.</w:t>
      </w:r>
      <w:r w:rsidRPr="00546403">
        <w:t>2018 г</w:t>
      </w:r>
      <w:r w:rsidR="003520DE">
        <w:t>.</w:t>
      </w:r>
    </w:p>
    <w:p w:rsidR="003520DE" w:rsidRDefault="00546403" w:rsidP="00F46AD6">
      <w:pPr>
        <w:spacing w:line="360" w:lineRule="auto"/>
        <w:ind w:firstLine="851"/>
        <w:jc w:val="both"/>
        <w:rPr>
          <w:bCs/>
          <w:color w:val="000000"/>
        </w:rPr>
      </w:pPr>
      <w:r w:rsidRPr="00546403">
        <w:t xml:space="preserve">Согласно договору, </w:t>
      </w:r>
      <w:r>
        <w:rPr>
          <w:color w:val="000000"/>
        </w:rPr>
        <w:t>ООО «Нефтетранссервис»</w:t>
      </w:r>
      <w:r w:rsidRPr="00546403">
        <w:rPr>
          <w:color w:val="000000"/>
        </w:rPr>
        <w:t xml:space="preserve"> </w:t>
      </w:r>
      <w:r w:rsidRPr="00546403">
        <w:rPr>
          <w:bCs/>
          <w:color w:val="000000"/>
        </w:rPr>
        <w:t>выполни</w:t>
      </w:r>
      <w:r>
        <w:rPr>
          <w:bCs/>
          <w:color w:val="000000"/>
        </w:rPr>
        <w:t>ло</w:t>
      </w:r>
      <w:r w:rsidRPr="00546403">
        <w:rPr>
          <w:bCs/>
          <w:color w:val="000000"/>
        </w:rPr>
        <w:t xml:space="preserve"> работы по составлению проектно-сметной документации на бурени</w:t>
      </w:r>
      <w:r>
        <w:rPr>
          <w:bCs/>
          <w:color w:val="000000"/>
        </w:rPr>
        <w:t>е</w:t>
      </w:r>
      <w:r w:rsidRPr="00546403">
        <w:rPr>
          <w:bCs/>
          <w:color w:val="000000"/>
        </w:rPr>
        <w:t xml:space="preserve"> </w:t>
      </w:r>
      <w:r>
        <w:rPr>
          <w:bCs/>
          <w:color w:val="000000"/>
        </w:rPr>
        <w:t xml:space="preserve">эксплуатационной </w:t>
      </w:r>
      <w:r w:rsidRPr="00546403">
        <w:rPr>
          <w:bCs/>
          <w:color w:val="000000"/>
        </w:rPr>
        <w:t>скважин</w:t>
      </w:r>
      <w:r>
        <w:rPr>
          <w:bCs/>
          <w:color w:val="000000"/>
        </w:rPr>
        <w:t>ы</w:t>
      </w:r>
      <w:r w:rsidRPr="00546403">
        <w:rPr>
          <w:bCs/>
          <w:color w:val="000000"/>
        </w:rPr>
        <w:t xml:space="preserve"> </w:t>
      </w:r>
      <w:r>
        <w:rPr>
          <w:bCs/>
          <w:color w:val="000000"/>
        </w:rPr>
        <w:t xml:space="preserve">водозабора, расположенного в </w:t>
      </w:r>
      <w:proofErr w:type="spellStart"/>
      <w:r>
        <w:rPr>
          <w:bCs/>
          <w:color w:val="000000"/>
        </w:rPr>
        <w:t>п</w:t>
      </w:r>
      <w:proofErr w:type="gramStart"/>
      <w:r>
        <w:rPr>
          <w:bCs/>
          <w:color w:val="000000"/>
        </w:rPr>
        <w:t>.Д</w:t>
      </w:r>
      <w:proofErr w:type="gramEnd"/>
      <w:r>
        <w:rPr>
          <w:bCs/>
          <w:color w:val="000000"/>
        </w:rPr>
        <w:t>ачный</w:t>
      </w:r>
      <w:proofErr w:type="spellEnd"/>
      <w:r>
        <w:rPr>
          <w:bCs/>
          <w:color w:val="000000"/>
        </w:rPr>
        <w:t xml:space="preserve"> МО «город Димитровград» Ульяновской области</w:t>
      </w:r>
      <w:r w:rsidRPr="00546403">
        <w:rPr>
          <w:bCs/>
          <w:color w:val="000000"/>
        </w:rPr>
        <w:t xml:space="preserve">. </w:t>
      </w:r>
    </w:p>
    <w:p w:rsidR="00A239FC" w:rsidRDefault="00546403" w:rsidP="00F46AD6">
      <w:pPr>
        <w:spacing w:line="360" w:lineRule="auto"/>
        <w:ind w:firstLine="851"/>
        <w:jc w:val="both"/>
      </w:pPr>
      <w:r w:rsidRPr="00546403">
        <w:t>Проект</w:t>
      </w:r>
      <w:r w:rsidR="00B824DA">
        <w:t>ируемую</w:t>
      </w:r>
      <w:r w:rsidRPr="00546403">
        <w:t xml:space="preserve"> скважин</w:t>
      </w:r>
      <w:r w:rsidR="00DB5388" w:rsidRPr="00DB5388">
        <w:t>у</w:t>
      </w:r>
      <w:r w:rsidR="00B824DA">
        <w:t xml:space="preserve"> глубиной 7</w:t>
      </w:r>
      <w:r w:rsidR="00EF6C9C">
        <w:t>0</w:t>
      </w:r>
      <w:r w:rsidR="00B824DA">
        <w:t xml:space="preserve"> м</w:t>
      </w:r>
      <w:r w:rsidRPr="00546403">
        <w:t xml:space="preserve"> планиру</w:t>
      </w:r>
      <w:r w:rsidR="00B824DA">
        <w:t>е</w:t>
      </w:r>
      <w:r w:rsidRPr="00546403">
        <w:t xml:space="preserve">тся пробурить </w:t>
      </w:r>
      <w:r w:rsidR="00A239FC">
        <w:t>на участке действующего водозабора, состоящего из двух скважин (№ 1/213-б, № 2/213-2).</w:t>
      </w:r>
      <w:r w:rsidR="00B824DA">
        <w:t xml:space="preserve"> </w:t>
      </w:r>
      <w:r w:rsidR="00DE7D57">
        <w:t xml:space="preserve">Водоотбор осуществляет Недропользователь ООО «Ульяновскоблводоканал» согласно лицензии на пользование недрами УЛН 02712 ВЭ со сроком действия до 26.12.2021 г. </w:t>
      </w:r>
      <w:r w:rsidR="00B824DA">
        <w:t>Более конкретная привязка проектируемой скважины осуществляется представителями Недропользователя и буровой организацией с составлением акта на заложение скважины.</w:t>
      </w:r>
    </w:p>
    <w:p w:rsidR="00D93956" w:rsidRPr="00D93956" w:rsidRDefault="00D93956" w:rsidP="00F46AD6">
      <w:pPr>
        <w:spacing w:line="360" w:lineRule="auto"/>
        <w:ind w:firstLine="851"/>
        <w:jc w:val="both"/>
        <w:rPr>
          <w:szCs w:val="28"/>
        </w:rPr>
      </w:pPr>
      <w:r w:rsidRPr="00D93956">
        <w:rPr>
          <w:szCs w:val="28"/>
        </w:rPr>
        <w:t xml:space="preserve">Согласно эксплуатационным данным скважин №1/213-б и № 2/213-2, </w:t>
      </w:r>
      <w:r w:rsidR="00B73C5C">
        <w:rPr>
          <w:szCs w:val="28"/>
        </w:rPr>
        <w:t xml:space="preserve">гидрогеологическим расчетам, </w:t>
      </w:r>
      <w:r w:rsidRPr="00D93956">
        <w:rPr>
          <w:szCs w:val="28"/>
        </w:rPr>
        <w:t>производительность проектируемой скважины составит 40 м</w:t>
      </w:r>
      <w:r w:rsidRPr="00D93956">
        <w:rPr>
          <w:szCs w:val="28"/>
          <w:vertAlign w:val="superscript"/>
        </w:rPr>
        <w:t>3</w:t>
      </w:r>
      <w:r w:rsidRPr="00D93956">
        <w:rPr>
          <w:szCs w:val="28"/>
        </w:rPr>
        <w:t xml:space="preserve">/час, что полностью </w:t>
      </w:r>
      <w:proofErr w:type="gramStart"/>
      <w:r w:rsidRPr="00D93956">
        <w:rPr>
          <w:szCs w:val="28"/>
        </w:rPr>
        <w:t>обеспечит потребность Заказчика в воде</w:t>
      </w:r>
      <w:proofErr w:type="gramEnd"/>
      <w:r w:rsidRPr="00D93956">
        <w:rPr>
          <w:szCs w:val="28"/>
        </w:rPr>
        <w:t xml:space="preserve"> с учетом перспективы.</w:t>
      </w:r>
    </w:p>
    <w:p w:rsidR="00D93956" w:rsidRPr="00504242" w:rsidRDefault="00D93956" w:rsidP="00F46AD6">
      <w:pPr>
        <w:spacing w:line="360" w:lineRule="auto"/>
        <w:ind w:firstLine="851"/>
        <w:jc w:val="both"/>
        <w:rPr>
          <w:bCs/>
          <w:sz w:val="28"/>
          <w:szCs w:val="28"/>
        </w:rPr>
      </w:pPr>
      <w:r w:rsidRPr="00D93956">
        <w:rPr>
          <w:szCs w:val="28"/>
        </w:rPr>
        <w:t>Проектные решения приняты на основании технического задания на проектирование, паспортных данных скважин</w:t>
      </w:r>
      <w:r>
        <w:rPr>
          <w:szCs w:val="28"/>
        </w:rPr>
        <w:t xml:space="preserve">, </w:t>
      </w:r>
      <w:r w:rsidRPr="00D93956">
        <w:rPr>
          <w:szCs w:val="28"/>
        </w:rPr>
        <w:t>фондовых материалов</w:t>
      </w:r>
      <w:r w:rsidRPr="00D93956">
        <w:rPr>
          <w:bCs/>
          <w:szCs w:val="28"/>
        </w:rPr>
        <w:t>.</w:t>
      </w:r>
      <w:r w:rsidRPr="00504242">
        <w:rPr>
          <w:bCs/>
          <w:sz w:val="28"/>
          <w:szCs w:val="28"/>
        </w:rPr>
        <w:t xml:space="preserve"> </w:t>
      </w:r>
    </w:p>
    <w:p w:rsidR="00D93956" w:rsidRPr="00D93956" w:rsidRDefault="00D93956" w:rsidP="00F46AD6">
      <w:pPr>
        <w:spacing w:line="360" w:lineRule="auto"/>
        <w:ind w:firstLine="851"/>
        <w:jc w:val="both"/>
        <w:rPr>
          <w:bCs/>
          <w:szCs w:val="28"/>
        </w:rPr>
      </w:pPr>
      <w:r w:rsidRPr="00D93956">
        <w:rPr>
          <w:bCs/>
          <w:szCs w:val="28"/>
        </w:rPr>
        <w:t>Проектом предусматривается также воз</w:t>
      </w:r>
      <w:r w:rsidRPr="00C62C1A">
        <w:rPr>
          <w:bCs/>
          <w:szCs w:val="28"/>
        </w:rPr>
        <w:t>ведение насосной станции первого подъема (</w:t>
      </w:r>
      <w:r w:rsidR="00BA6606">
        <w:rPr>
          <w:bCs/>
          <w:szCs w:val="28"/>
        </w:rPr>
        <w:t>камера подземного типа)</w:t>
      </w:r>
      <w:r w:rsidRPr="00C62C1A">
        <w:rPr>
          <w:bCs/>
          <w:szCs w:val="28"/>
        </w:rPr>
        <w:t xml:space="preserve"> по типовому проекту </w:t>
      </w:r>
      <w:r w:rsidRPr="00C62C1A">
        <w:t>901-09-11.84</w:t>
      </w:r>
      <w:r w:rsidRPr="00C62C1A">
        <w:rPr>
          <w:bCs/>
          <w:szCs w:val="28"/>
        </w:rPr>
        <w:t>.</w:t>
      </w:r>
    </w:p>
    <w:p w:rsidR="00546403" w:rsidRPr="00B824DA" w:rsidRDefault="00B824DA" w:rsidP="00F46AD6">
      <w:pPr>
        <w:spacing w:line="360" w:lineRule="auto"/>
        <w:ind w:firstLine="851"/>
        <w:jc w:val="both"/>
      </w:pPr>
      <w:r w:rsidRPr="00B824DA">
        <w:t>Исходные данные для разработки проекта:</w:t>
      </w:r>
    </w:p>
    <w:p w:rsidR="00B824DA" w:rsidRDefault="00B824DA" w:rsidP="00F46AD6">
      <w:pPr>
        <w:spacing w:line="360" w:lineRule="auto"/>
        <w:ind w:firstLine="851"/>
        <w:jc w:val="both"/>
      </w:pPr>
      <w:r w:rsidRPr="00B824DA">
        <w:t>- Техническое задание</w:t>
      </w:r>
      <w:r w:rsidR="00DE7D57">
        <w:t xml:space="preserve"> на п</w:t>
      </w:r>
      <w:r>
        <w:t>роектирование;</w:t>
      </w:r>
    </w:p>
    <w:p w:rsidR="00B824DA" w:rsidRDefault="00B824DA" w:rsidP="00F46AD6">
      <w:pPr>
        <w:spacing w:line="360" w:lineRule="auto"/>
        <w:ind w:firstLine="851"/>
        <w:jc w:val="both"/>
      </w:pPr>
      <w:r>
        <w:t>-</w:t>
      </w:r>
      <w:r w:rsidR="00DE7D57">
        <w:t>Материалы к лицензии</w:t>
      </w:r>
      <w:r>
        <w:t xml:space="preserve"> </w:t>
      </w:r>
      <w:r w:rsidR="00DE7D57">
        <w:t>на пользование недрами;</w:t>
      </w:r>
    </w:p>
    <w:p w:rsidR="00DE7D57" w:rsidRDefault="00DE7D57" w:rsidP="00F46AD6">
      <w:pPr>
        <w:spacing w:line="360" w:lineRule="auto"/>
        <w:ind w:firstLine="851"/>
        <w:jc w:val="both"/>
      </w:pPr>
      <w:r>
        <w:t xml:space="preserve">-Отчет «Оценка запасов подземных вод на действующем водозаборе ООО «Ульяновскоблводоканал» для питьевого, хозяйственно-бытового и водоснабжения и технологического обеспечения водой предприятий </w:t>
      </w:r>
      <w:proofErr w:type="spellStart"/>
      <w:r>
        <w:t>п</w:t>
      </w:r>
      <w:proofErr w:type="gramStart"/>
      <w:r>
        <w:t>.Д</w:t>
      </w:r>
      <w:proofErr w:type="gramEnd"/>
      <w:r>
        <w:t>ачный</w:t>
      </w:r>
      <w:proofErr w:type="spellEnd"/>
      <w:r>
        <w:t xml:space="preserve"> МО «город Димитровград» Ульяновской области»</w:t>
      </w:r>
      <w:r w:rsidR="0068351F">
        <w:t>;</w:t>
      </w:r>
    </w:p>
    <w:p w:rsidR="00DE7D57" w:rsidRDefault="00DE7D57" w:rsidP="00F46AD6">
      <w:pPr>
        <w:spacing w:line="360" w:lineRule="auto"/>
        <w:ind w:firstLine="851"/>
        <w:jc w:val="both"/>
      </w:pPr>
      <w:r>
        <w:t xml:space="preserve">- </w:t>
      </w:r>
      <w:r w:rsidR="005F1905">
        <w:t>«</w:t>
      </w:r>
      <w:r>
        <w:t xml:space="preserve">Проект организации зон санитарной охраны действующего водозабора, используемого для водоснабжения населения </w:t>
      </w:r>
      <w:proofErr w:type="spellStart"/>
      <w:r>
        <w:t>п</w:t>
      </w:r>
      <w:proofErr w:type="gramStart"/>
      <w:r>
        <w:t>.Д</w:t>
      </w:r>
      <w:proofErr w:type="gramEnd"/>
      <w:r>
        <w:t>ачный</w:t>
      </w:r>
      <w:proofErr w:type="spellEnd"/>
      <w:r w:rsidR="005F1905">
        <w:t xml:space="preserve"> МО «город Димитровград» Ульяновской области»;</w:t>
      </w:r>
    </w:p>
    <w:p w:rsidR="00FB3619" w:rsidRDefault="0068351F" w:rsidP="00DA40ED">
      <w:pPr>
        <w:spacing w:line="360" w:lineRule="auto"/>
        <w:ind w:firstLine="851"/>
        <w:jc w:val="both"/>
      </w:pPr>
      <w:r>
        <w:t>- Ф</w:t>
      </w:r>
      <w:r w:rsidR="005F1905">
        <w:t>ондовые материалы.</w:t>
      </w:r>
    </w:p>
    <w:p w:rsidR="005F1905" w:rsidRPr="00ED7EC4" w:rsidRDefault="00546403" w:rsidP="00DA40ED">
      <w:pPr>
        <w:spacing w:line="360" w:lineRule="auto"/>
        <w:ind w:firstLine="851"/>
        <w:jc w:val="both"/>
      </w:pPr>
      <w:r w:rsidRPr="00546403">
        <w:t>Проект подготовлен</w:t>
      </w:r>
      <w:r w:rsidR="005F1905" w:rsidRPr="005F1905">
        <w:t xml:space="preserve"> в соответствии с требованиями </w:t>
      </w:r>
      <w:r w:rsidR="005F1905">
        <w:t xml:space="preserve">СНиП 2.04.02-84 «Водоснабжение. Наружные сети и сооружения», </w:t>
      </w:r>
      <w:r w:rsidR="005F1905" w:rsidRPr="003260C0">
        <w:t xml:space="preserve">СанПиН 2.1.4.1074-01. </w:t>
      </w:r>
      <w:r w:rsidR="005F1905">
        <w:t>«</w:t>
      </w:r>
      <w:r w:rsidR="005F1905" w:rsidRPr="003260C0">
        <w:t xml:space="preserve">Питьевая вода. Гигиенические требования к качеству воды централизованных систем питьевого водоснабжения. Контроль качества. Санитарно-эпидемиологические правила и </w:t>
      </w:r>
      <w:r w:rsidR="005F1905" w:rsidRPr="003260C0">
        <w:lastRenderedPageBreak/>
        <w:t>нормативы</w:t>
      </w:r>
      <w:r w:rsidR="005F1905">
        <w:t>»,</w:t>
      </w:r>
      <w:r w:rsidR="00ED7EC4">
        <w:t xml:space="preserve"> </w:t>
      </w:r>
      <w:r w:rsidR="00ED7EC4" w:rsidRPr="00ED7EC4">
        <w:rPr>
          <w:bCs/>
          <w:szCs w:val="22"/>
        </w:rPr>
        <w:t>СанПиН 2.1.4.1110-02 «Зоны санитарной охраны источников водоснабжения и водопроводов питьевого назначения»</w:t>
      </w:r>
      <w:r w:rsidR="00ED7EC4">
        <w:rPr>
          <w:bCs/>
          <w:szCs w:val="22"/>
        </w:rPr>
        <w:t xml:space="preserve">, </w:t>
      </w:r>
      <w:r w:rsidR="005F1905" w:rsidRPr="005F1905">
        <w:rPr>
          <w:bCs/>
          <w:sz w:val="22"/>
          <w:szCs w:val="22"/>
        </w:rPr>
        <w:t>СП 11-108-98 «Изыскания источников водосн</w:t>
      </w:r>
      <w:r w:rsidR="00ED7EC4">
        <w:rPr>
          <w:bCs/>
          <w:sz w:val="22"/>
          <w:szCs w:val="22"/>
        </w:rPr>
        <w:t xml:space="preserve">абжения на базе подземных вод», </w:t>
      </w:r>
      <w:r w:rsidR="005F1905" w:rsidRPr="005F1905">
        <w:rPr>
          <w:bCs/>
          <w:sz w:val="22"/>
          <w:szCs w:val="22"/>
        </w:rPr>
        <w:t>РСН 74-88 «Инженерные изыскания для строительства. Технические требования к производству буровых и горнопроходчески</w:t>
      </w:r>
      <w:r w:rsidR="00ED7EC4">
        <w:rPr>
          <w:bCs/>
          <w:sz w:val="22"/>
          <w:szCs w:val="22"/>
        </w:rPr>
        <w:t xml:space="preserve">х работ», </w:t>
      </w:r>
      <w:r w:rsidR="005F1905" w:rsidRPr="005F1905">
        <w:rPr>
          <w:bCs/>
          <w:sz w:val="22"/>
          <w:szCs w:val="22"/>
        </w:rPr>
        <w:t>СП 31.13330.2012 (Актуализированная редакция СНиП 2.04.02-84).</w:t>
      </w:r>
    </w:p>
    <w:p w:rsidR="0068351F" w:rsidRDefault="0068351F" w:rsidP="005B5626">
      <w:pPr>
        <w:jc w:val="center"/>
      </w:pPr>
    </w:p>
    <w:p w:rsidR="0068351F" w:rsidRDefault="0068351F">
      <w:pPr>
        <w:spacing w:after="200" w:line="276" w:lineRule="auto"/>
      </w:pPr>
      <w:r>
        <w:br w:type="page"/>
      </w:r>
    </w:p>
    <w:p w:rsidR="0068351F" w:rsidRPr="005B5626" w:rsidRDefault="0068351F" w:rsidP="001750BF">
      <w:pPr>
        <w:keepNext/>
        <w:numPr>
          <w:ilvl w:val="0"/>
          <w:numId w:val="1"/>
        </w:numPr>
        <w:tabs>
          <w:tab w:val="clear" w:pos="720"/>
          <w:tab w:val="num" w:pos="426"/>
        </w:tabs>
        <w:spacing w:line="480" w:lineRule="auto"/>
        <w:ind w:left="0" w:firstLine="0"/>
        <w:jc w:val="center"/>
        <w:outlineLvl w:val="0"/>
        <w:rPr>
          <w:bCs/>
        </w:rPr>
      </w:pPr>
      <w:bookmarkStart w:id="0" w:name="_Toc151437406"/>
      <w:bookmarkStart w:id="1" w:name="_Toc151437675"/>
      <w:bookmarkStart w:id="2" w:name="_Toc151437725"/>
      <w:r w:rsidRPr="005B5626">
        <w:rPr>
          <w:bCs/>
        </w:rPr>
        <w:lastRenderedPageBreak/>
        <w:t>ОБЩ</w:t>
      </w:r>
      <w:bookmarkEnd w:id="0"/>
      <w:bookmarkEnd w:id="1"/>
      <w:bookmarkEnd w:id="2"/>
      <w:r>
        <w:rPr>
          <w:bCs/>
        </w:rPr>
        <w:t>ИЕ СВЕДЕНИЯ О РАЙОНЕ РАБОТ</w:t>
      </w:r>
    </w:p>
    <w:p w:rsidR="00AB5A32" w:rsidRPr="0098325E" w:rsidRDefault="00E96C42" w:rsidP="001750BF">
      <w:pPr>
        <w:pStyle w:val="21"/>
        <w:numPr>
          <w:ilvl w:val="1"/>
          <w:numId w:val="1"/>
        </w:numPr>
        <w:spacing w:after="0" w:line="360" w:lineRule="auto"/>
        <w:ind w:left="0" w:firstLine="0"/>
        <w:jc w:val="center"/>
        <w:rPr>
          <w:color w:val="000000"/>
        </w:rPr>
      </w:pPr>
      <w:r w:rsidRPr="007B3435">
        <w:rPr>
          <w:color w:val="000000"/>
        </w:rPr>
        <w:t>Административное и географическое положение</w:t>
      </w:r>
    </w:p>
    <w:p w:rsidR="004C554C" w:rsidRDefault="00AB5A32" w:rsidP="001750BF">
      <w:pPr>
        <w:widowControl w:val="0"/>
        <w:spacing w:line="360" w:lineRule="auto"/>
        <w:ind w:firstLine="851"/>
        <w:jc w:val="both"/>
      </w:pPr>
      <w:r w:rsidRPr="00C52330">
        <w:t xml:space="preserve">Район работ в административном отношении расположен </w:t>
      </w:r>
      <w:r w:rsidRPr="00FA7ABD">
        <w:t xml:space="preserve">в восточной части </w:t>
      </w:r>
      <w:r>
        <w:t>Ульяновской области. Участок недр в</w:t>
      </w:r>
      <w:r w:rsidRPr="0066489B">
        <w:t>одозабор</w:t>
      </w:r>
      <w:r>
        <w:t>а</w:t>
      </w:r>
      <w:r w:rsidRPr="0066489B">
        <w:t xml:space="preserve"> подземных вод О</w:t>
      </w:r>
      <w:r>
        <w:t>О</w:t>
      </w:r>
      <w:r w:rsidRPr="0066489B">
        <w:t>О «</w:t>
      </w:r>
      <w:r>
        <w:t>Ульяновскоблводоканал</w:t>
      </w:r>
      <w:r w:rsidRPr="0066489B">
        <w:t xml:space="preserve">», состоящий из </w:t>
      </w:r>
      <w:r>
        <w:t>2-х</w:t>
      </w:r>
      <w:r w:rsidRPr="0066489B">
        <w:t xml:space="preserve"> скважин</w:t>
      </w:r>
      <w:r>
        <w:t xml:space="preserve"> (№ 1/213-б и № 2/213-2)</w:t>
      </w:r>
      <w:r w:rsidRPr="0066489B">
        <w:t xml:space="preserve">, </w:t>
      </w:r>
      <w:r>
        <w:t>находится</w:t>
      </w:r>
      <w:r w:rsidRPr="00FA7ABD">
        <w:t xml:space="preserve"> в 3</w:t>
      </w:r>
      <w:r w:rsidR="000333D8">
        <w:t>-х</w:t>
      </w:r>
      <w:r w:rsidRPr="00FA7ABD">
        <w:t xml:space="preserve"> км к северу от г. Димитровград</w:t>
      </w:r>
      <w:r>
        <w:t>,</w:t>
      </w:r>
      <w:r w:rsidRPr="00FA7ABD">
        <w:t xml:space="preserve"> </w:t>
      </w:r>
      <w:r>
        <w:t>на юго-восточной окраине</w:t>
      </w:r>
      <w:r w:rsidRPr="00FA7ABD">
        <w:t xml:space="preserve"> п</w:t>
      </w:r>
      <w:r>
        <w:t>.</w:t>
      </w:r>
      <w:r w:rsidRPr="00FA7ABD">
        <w:t xml:space="preserve"> Дачный</w:t>
      </w:r>
      <w:r>
        <w:t xml:space="preserve"> МО «Город Димитровград</w:t>
      </w:r>
      <w:r w:rsidRPr="00BD18E2">
        <w:t xml:space="preserve">» </w:t>
      </w:r>
      <w:r w:rsidR="00BD18E2">
        <w:t>(Рисунок</w:t>
      </w:r>
      <w:r w:rsidR="00FB3619" w:rsidRPr="00BD18E2">
        <w:t xml:space="preserve"> 1</w:t>
      </w:r>
      <w:r w:rsidRPr="00BD18E2">
        <w:t>).</w:t>
      </w:r>
      <w:r>
        <w:t xml:space="preserve"> </w:t>
      </w:r>
    </w:p>
    <w:p w:rsidR="00FB3619" w:rsidRDefault="00FB3619" w:rsidP="00FB3619">
      <w:pPr>
        <w:widowControl w:val="0"/>
        <w:spacing w:line="360" w:lineRule="auto"/>
        <w:ind w:firstLine="709"/>
        <w:jc w:val="center"/>
      </w:pPr>
    </w:p>
    <w:p w:rsidR="00FB3619" w:rsidRDefault="00D73341" w:rsidP="00FB3619">
      <w:pPr>
        <w:widowControl w:val="0"/>
        <w:spacing w:line="360" w:lineRule="auto"/>
        <w:ind w:firstLine="709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F317A1F" wp14:editId="2826E6FB">
                <wp:simplePos x="0" y="0"/>
                <wp:positionH relativeFrom="column">
                  <wp:posOffset>2987040</wp:posOffset>
                </wp:positionH>
                <wp:positionV relativeFrom="paragraph">
                  <wp:posOffset>661035</wp:posOffset>
                </wp:positionV>
                <wp:extent cx="180000" cy="180000"/>
                <wp:effectExtent l="0" t="0" r="10795" b="10795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" cy="1800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rect id="Прямоугольник 26" o:spid="_x0000_s1026" style="position:absolute;margin-left:235.2pt;margin-top:52.05pt;width:14.15pt;height:14.1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" filled="f" strokecolor="red" strokeweight="2pt"/>
            </w:pict>
          </mc:Fallback>
        </mc:AlternateContent>
      </w:r>
      <w:r w:rsidR="00FB3619">
        <w:rPr>
          <w:noProof/>
        </w:rPr>
        <w:drawing>
          <wp:inline distT="0" distB="0" distL="0" distR="0" wp14:anchorId="3C589DE8" wp14:editId="2EAEA433">
            <wp:extent cx="4010025" cy="36385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дактир рис 1.1..bmp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532" b="10306"/>
                    <a:stretch/>
                  </pic:blipFill>
                  <pic:spPr bwMode="auto">
                    <a:xfrm>
                      <a:off x="0" y="0"/>
                      <a:ext cx="4007883" cy="3636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3619" w:rsidRDefault="00FB3619" w:rsidP="00FB3619">
      <w:pPr>
        <w:widowControl w:val="0"/>
        <w:spacing w:line="360" w:lineRule="auto"/>
        <w:ind w:firstLine="709"/>
        <w:jc w:val="center"/>
      </w:pPr>
      <w:r w:rsidRPr="00FB3619">
        <w:rPr>
          <w:rFonts w:eastAsiaTheme="minorHAnsi" w:cstheme="minorBidi"/>
          <w:noProof/>
          <w:szCs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B795226" wp14:editId="085160AA">
                <wp:simplePos x="0" y="0"/>
                <wp:positionH relativeFrom="column">
                  <wp:posOffset>1186815</wp:posOffset>
                </wp:positionH>
                <wp:positionV relativeFrom="paragraph">
                  <wp:posOffset>30480</wp:posOffset>
                </wp:positionV>
                <wp:extent cx="4286250" cy="695325"/>
                <wp:effectExtent l="0" t="0" r="0" b="0"/>
                <wp:wrapNone/>
                <wp:docPr id="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6250" cy="695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654B" w:rsidRDefault="0045654B" w:rsidP="000C6AC6">
                            <w:r>
                              <w:t>Рисунок 1 – Обзорная схема района работ. Масштаб 1:100 000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3.45pt;margin-top:2.4pt;width:337.5pt;height:54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" filled="f" stroked="f">
                <v:textbox>
                  <w:txbxContent>
                    <w:p w:rsidR="0045654B" w:rsidRDefault="0045654B" w:rsidP="000C6AC6">
                      <w:r>
                        <w:t>Рисунок 1 – Обзорная схема района работ. Масштаб 1:100 000</w:t>
                      </w:r>
                    </w:p>
                  </w:txbxContent>
                </v:textbox>
              </v:shape>
            </w:pict>
          </mc:Fallback>
        </mc:AlternateContent>
      </w:r>
    </w:p>
    <w:p w:rsidR="00FB3619" w:rsidRDefault="00FB3619" w:rsidP="00AB5A32">
      <w:pPr>
        <w:keepNext/>
        <w:spacing w:before="240" w:after="60" w:line="360" w:lineRule="auto"/>
        <w:jc w:val="center"/>
        <w:outlineLvl w:val="1"/>
        <w:rPr>
          <w:bCs/>
          <w:iCs/>
          <w:szCs w:val="28"/>
        </w:rPr>
      </w:pPr>
      <w:r w:rsidRPr="00FB3619">
        <w:rPr>
          <w:rFonts w:eastAsiaTheme="minorHAnsi" w:cstheme="minorBidi"/>
          <w:noProof/>
          <w:szCs w:val="22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3CD803AF" wp14:editId="4612295D">
                <wp:simplePos x="0" y="0"/>
                <wp:positionH relativeFrom="column">
                  <wp:posOffset>1958340</wp:posOffset>
                </wp:positionH>
                <wp:positionV relativeFrom="paragraph">
                  <wp:posOffset>281940</wp:posOffset>
                </wp:positionV>
                <wp:extent cx="2886075" cy="323850"/>
                <wp:effectExtent l="0" t="0" r="0" b="0"/>
                <wp:wrapNone/>
                <wp:docPr id="15" name="Группа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6075" cy="323850"/>
                          <a:chOff x="0" y="0"/>
                          <a:chExt cx="2886075" cy="323850"/>
                        </a:xfrm>
                        <a:noFill/>
                      </wpg:grpSpPr>
                      <wps:wsp>
                        <wps:cNvPr id="16" name="Прямоугольник 16"/>
                        <wps:cNvSpPr/>
                        <wps:spPr>
                          <a:xfrm>
                            <a:off x="0" y="0"/>
                            <a:ext cx="390525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523875" y="9525"/>
                            <a:ext cx="2362200" cy="314325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5654B" w:rsidRDefault="0045654B" w:rsidP="00FB3619">
                              <w:r>
                                <w:t>Участок района работ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5" o:spid="_x0000_s1027" style="position:absolute;left:0;text-align:left;margin-left:154.2pt;margin-top:22.2pt;width:227.25pt;height:25.5pt;z-index:251682816" coordsize="28860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">
                <v:rect id="Прямоугольник 16" o:spid="_x0000_s1028" style="position:absolute;width:3905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5FHcMA&#10;AADbAAAADwAAAGRycy9kb3ducmV2LnhtbESPQYvCMBCF74L/IYzgRTRdF4pUo6iwInsQVr14G5ux&#10;LTaTkkRb//1mQdjbDO+9b94sVp2pxZOcrywr+JgkIIhzqysuFJxPX+MZCB+QNdaWScGLPKyW/d4C&#10;M21b/qHnMRQiQthnqKAMocmk9HlJBv3ENsRRu1lnMMTVFVI7bCPc1HKaJKk0WHG8UGJD25Ly+/Fh&#10;FFx3F7edbT534TFKI/pefNOhVWo46NZzEIG68G9+p/c61k/h75c4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A5FHcMAAADbAAAADwAAAAAAAAAAAAAAAACYAgAAZHJzL2Rv&#10;d25yZXYueG1sUEsFBgAAAAAEAAQA9QAAAIgDAAAAAA==&#10;" filled="f" strokecolor="red" strokeweight="2pt"/>
                <v:shape id="_x0000_s1029" type="#_x0000_t202" style="position:absolute;left:5238;top:95;width:23622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<v:textbox>
                    <w:txbxContent>
                      <w:p w:rsidR="0045654B" w:rsidRDefault="0045654B" w:rsidP="00FB3619">
                        <w:r>
                          <w:t>Участок района работ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FB3619" w:rsidRDefault="00FB3619" w:rsidP="00507FA5">
      <w:pPr>
        <w:keepNext/>
        <w:spacing w:before="240" w:after="60" w:line="360" w:lineRule="auto"/>
        <w:outlineLvl w:val="1"/>
        <w:rPr>
          <w:bCs/>
          <w:iCs/>
          <w:szCs w:val="28"/>
        </w:rPr>
      </w:pPr>
    </w:p>
    <w:p w:rsidR="00AB5A32" w:rsidRPr="00AB5A32" w:rsidRDefault="0098325E" w:rsidP="00507FA5">
      <w:pPr>
        <w:keepNext/>
        <w:spacing w:before="240" w:after="60" w:line="360" w:lineRule="auto"/>
        <w:jc w:val="center"/>
        <w:outlineLvl w:val="1"/>
        <w:rPr>
          <w:bCs/>
          <w:iCs/>
          <w:szCs w:val="28"/>
        </w:rPr>
      </w:pPr>
      <w:r>
        <w:rPr>
          <w:bCs/>
          <w:iCs/>
          <w:szCs w:val="28"/>
        </w:rPr>
        <w:t>1.2</w:t>
      </w:r>
      <w:r w:rsidR="00AB5A32" w:rsidRPr="00AB5A32">
        <w:rPr>
          <w:bCs/>
          <w:iCs/>
          <w:szCs w:val="28"/>
        </w:rPr>
        <w:t xml:space="preserve"> </w:t>
      </w:r>
      <w:r w:rsidR="00AB5A32">
        <w:rPr>
          <w:bCs/>
          <w:iCs/>
          <w:szCs w:val="28"/>
        </w:rPr>
        <w:t>Краткий ф</w:t>
      </w:r>
      <w:r w:rsidR="00AB5A32" w:rsidRPr="00AB5A32">
        <w:rPr>
          <w:bCs/>
          <w:iCs/>
          <w:szCs w:val="28"/>
        </w:rPr>
        <w:t>изи</w:t>
      </w:r>
      <w:r w:rsidR="00AB5A32">
        <w:rPr>
          <w:bCs/>
          <w:iCs/>
          <w:szCs w:val="28"/>
        </w:rPr>
        <w:t>ко-географический очерк</w:t>
      </w:r>
    </w:p>
    <w:p w:rsidR="00DA1E03" w:rsidRDefault="00DA1E03" w:rsidP="00507FA5">
      <w:pPr>
        <w:spacing w:line="360" w:lineRule="auto"/>
        <w:ind w:firstLine="851"/>
        <w:jc w:val="both"/>
      </w:pPr>
      <w:r w:rsidRPr="00F2047A">
        <w:t xml:space="preserve">В физико-географическом отношении </w:t>
      </w:r>
      <w:r>
        <w:t>у</w:t>
      </w:r>
      <w:r w:rsidRPr="00FA7ABD">
        <w:t xml:space="preserve">часток работ расположен </w:t>
      </w:r>
      <w:r>
        <w:t xml:space="preserve">в пределах </w:t>
      </w:r>
      <w:proofErr w:type="spellStart"/>
      <w:r>
        <w:t>Мелекесской</w:t>
      </w:r>
      <w:proofErr w:type="spellEnd"/>
      <w:r>
        <w:t xml:space="preserve"> низменности Восточно-Европейской равнины.</w:t>
      </w:r>
      <w:r w:rsidRPr="00FA7ABD">
        <w:t xml:space="preserve"> В геоморфологическом отношении район работ расположен на обширной </w:t>
      </w:r>
      <w:r>
        <w:t>территории Ульяновского Низменного Заволжья</w:t>
      </w:r>
      <w:r w:rsidRPr="00FA7ABD">
        <w:t>,</w:t>
      </w:r>
      <w:r>
        <w:t xml:space="preserve"> представляющей собой</w:t>
      </w:r>
      <w:r w:rsidRPr="00FA7ABD">
        <w:t xml:space="preserve"> </w:t>
      </w:r>
      <w:r>
        <w:t xml:space="preserve">аккумулятивную аллювиальную равнину с комплексом террас неоген-четвертичного возраста, </w:t>
      </w:r>
      <w:r w:rsidRPr="00FA7ABD">
        <w:t>слаборасчлененн</w:t>
      </w:r>
      <w:r>
        <w:t>ую</w:t>
      </w:r>
      <w:r w:rsidRPr="00FA7ABD">
        <w:t xml:space="preserve"> ручьями, оврагами и балками. Абсолютные отметки поверхности в районе работ колеблются от </w:t>
      </w:r>
      <w:r>
        <w:t>53</w:t>
      </w:r>
      <w:r w:rsidRPr="00FA7ABD">
        <w:t xml:space="preserve"> м </w:t>
      </w:r>
      <w:r>
        <w:t xml:space="preserve">(урез воды </w:t>
      </w:r>
      <w:proofErr w:type="spellStart"/>
      <w:r>
        <w:lastRenderedPageBreak/>
        <w:t>Черемшанского</w:t>
      </w:r>
      <w:proofErr w:type="spellEnd"/>
      <w:r>
        <w:t xml:space="preserve"> залива) </w:t>
      </w:r>
      <w:r w:rsidRPr="00FA7ABD">
        <w:t>до 1</w:t>
      </w:r>
      <w:r>
        <w:t>65,2</w:t>
      </w:r>
      <w:r w:rsidRPr="00FA7ABD">
        <w:t xml:space="preserve"> м</w:t>
      </w:r>
      <w:r>
        <w:t xml:space="preserve"> (водораздел между реками Сосновка и </w:t>
      </w:r>
      <w:proofErr w:type="spellStart"/>
      <w:r>
        <w:t>Мелекесска</w:t>
      </w:r>
      <w:proofErr w:type="spellEnd"/>
      <w:r>
        <w:t>)</w:t>
      </w:r>
      <w:r w:rsidRPr="00FA7ABD">
        <w:t xml:space="preserve">. </w:t>
      </w:r>
      <w:r w:rsidRPr="00CE7A3B">
        <w:t>Глубина расчленения</w:t>
      </w:r>
      <w:r>
        <w:t xml:space="preserve"> рельефа</w:t>
      </w:r>
      <w:r w:rsidRPr="00CE7A3B">
        <w:t>, таким образом, не превышает 1</w:t>
      </w:r>
      <w:r>
        <w:t>1</w:t>
      </w:r>
      <w:r w:rsidRPr="00CE7A3B">
        <w:t>2</w:t>
      </w:r>
      <w:r>
        <w:t>,2</w:t>
      </w:r>
      <w:r w:rsidRPr="00CE7A3B">
        <w:t xml:space="preserve"> м. В связи с низинностью территории, густота овражно-балочной сети слабая и составля</w:t>
      </w:r>
      <w:r>
        <w:t xml:space="preserve">ет менее </w:t>
      </w:r>
      <w:r w:rsidRPr="00CE7A3B">
        <w:t>0,5 км/км</w:t>
      </w:r>
      <w:proofErr w:type="gramStart"/>
      <w:r w:rsidRPr="00CE7A3B">
        <w:rPr>
          <w:vertAlign w:val="superscript"/>
        </w:rPr>
        <w:t>2</w:t>
      </w:r>
      <w:proofErr w:type="gramEnd"/>
      <w:r w:rsidRPr="00CE7A3B">
        <w:t>. Глубина оврагов и балок небольшая,</w:t>
      </w:r>
      <w:r w:rsidRPr="00FA7ABD">
        <w:t xml:space="preserve"> чаще в пределах нескольких метров</w:t>
      </w:r>
      <w:r>
        <w:t>,</w:t>
      </w:r>
      <w:r w:rsidRPr="00CE7A3B">
        <w:t xml:space="preserve"> но местами достигает 15-20 м. </w:t>
      </w:r>
    </w:p>
    <w:p w:rsidR="00DA1E03" w:rsidRPr="00DA1E03" w:rsidRDefault="00DA1E03" w:rsidP="00F46AD6">
      <w:pPr>
        <w:widowControl w:val="0"/>
        <w:spacing w:line="360" w:lineRule="auto"/>
        <w:ind w:firstLine="851"/>
        <w:jc w:val="both"/>
      </w:pPr>
      <w:r w:rsidRPr="00DA1E03">
        <w:t xml:space="preserve">Главной водной артерией района является река Большой Черемшан – левобережный приток реки Волги. Большая часть исследуемой площади относится к бассейну этой реки. Протяженность р. Бол. Черемшан на рассматриваемой территории составляет порядка 95 км, из них 37 км поймы нижнего течения реки заполнена водами Куйбышевского водохранилища. Остальная часть </w:t>
      </w:r>
      <w:proofErr w:type="spellStart"/>
      <w:r w:rsidRPr="00DA1E03">
        <w:t>гидросети</w:t>
      </w:r>
      <w:proofErr w:type="spellEnd"/>
      <w:r w:rsidRPr="00DA1E03">
        <w:t xml:space="preserve"> представлена малыми реками, являющимися притоками реки Бол. Черемшан (правые притоки – реки </w:t>
      </w:r>
      <w:proofErr w:type="spellStart"/>
      <w:r w:rsidRPr="00DA1E03">
        <w:t>Тия</w:t>
      </w:r>
      <w:proofErr w:type="spellEnd"/>
      <w:r w:rsidRPr="00DA1E03">
        <w:t xml:space="preserve">, </w:t>
      </w:r>
      <w:proofErr w:type="spellStart"/>
      <w:r w:rsidRPr="00DA1E03">
        <w:t>Мелекесска</w:t>
      </w:r>
      <w:proofErr w:type="spellEnd"/>
      <w:r w:rsidRPr="00DA1E03">
        <w:t xml:space="preserve">, Сосновка, левые – Бол. Авраль, Мал. Авраль). Непосредственно в 0,3-0,5 км западнее территории водозабора ООО «Ульяновскоблводоканал» протекает р. </w:t>
      </w:r>
      <w:proofErr w:type="spellStart"/>
      <w:r w:rsidRPr="00DA1E03">
        <w:t>Мелекесска</w:t>
      </w:r>
      <w:proofErr w:type="spellEnd"/>
      <w:r w:rsidRPr="00DA1E03">
        <w:t xml:space="preserve">. Она течёт с северо-запада на юг-юго-восток и впадает в </w:t>
      </w:r>
      <w:proofErr w:type="spellStart"/>
      <w:r w:rsidRPr="00DA1E03">
        <w:t>Черемшанский</w:t>
      </w:r>
      <w:proofErr w:type="spellEnd"/>
      <w:r w:rsidRPr="00DA1E03">
        <w:t xml:space="preserve"> залив Куйбышевского водохранилища. </w:t>
      </w:r>
    </w:p>
    <w:p w:rsidR="00DA1E03" w:rsidRPr="00DA1E03" w:rsidRDefault="00DA1E03" w:rsidP="00F46AD6">
      <w:pPr>
        <w:widowControl w:val="0"/>
        <w:spacing w:line="360" w:lineRule="auto"/>
        <w:ind w:firstLine="851"/>
        <w:jc w:val="both"/>
      </w:pPr>
      <w:r w:rsidRPr="00DA1E03">
        <w:t xml:space="preserve">Питание рек в Ульяновской области происходит, в основном, в период снеготаяния, а также выпадения атмосферных осадков и разгрузки подземных вод, поэтому большая часть годового стока рек падает на весеннее половодье. В летний период </w:t>
      </w:r>
    </w:p>
    <w:p w:rsidR="007F5FCC" w:rsidRPr="007F5FCC" w:rsidRDefault="007F5FCC" w:rsidP="00F46AD6">
      <w:pPr>
        <w:pStyle w:val="21"/>
        <w:widowControl w:val="0"/>
        <w:spacing w:after="0" w:line="360" w:lineRule="auto"/>
        <w:ind w:left="0" w:firstLine="851"/>
        <w:jc w:val="both"/>
      </w:pPr>
      <w:r w:rsidRPr="007F5FCC">
        <w:t>уровень воды в ручьях и реках низкий и только после ливней наблюдается незначительное его повышение. Средний срок установления ледового покрова на водохранилище и реках</w:t>
      </w:r>
      <w:r w:rsidR="00972F89">
        <w:t xml:space="preserve"> </w:t>
      </w:r>
      <w:r w:rsidRPr="007F5FCC">
        <w:t>– конец ноября, начало вскрытия</w:t>
      </w:r>
      <w:r w:rsidRPr="00161804">
        <w:rPr>
          <w:b/>
        </w:rPr>
        <w:t xml:space="preserve"> – </w:t>
      </w:r>
      <w:r w:rsidRPr="007F5FCC">
        <w:t>конец апреля, продолжительность ледового периода – 112-160 дней.</w:t>
      </w:r>
    </w:p>
    <w:p w:rsidR="007F5FCC" w:rsidRPr="00CE7A3B" w:rsidRDefault="007F5FCC" w:rsidP="00F46AD6">
      <w:pPr>
        <w:widowControl w:val="0"/>
        <w:spacing w:line="360" w:lineRule="auto"/>
        <w:ind w:firstLine="851"/>
        <w:jc w:val="both"/>
      </w:pPr>
      <w:r w:rsidRPr="00CE7A3B">
        <w:t>Максимальный расход реки Бол. Черемшан в половодье наблюдался в 1947 году у г. Димитровград – 1450 м</w:t>
      </w:r>
      <w:r w:rsidRPr="00CE7A3B">
        <w:rPr>
          <w:vertAlign w:val="superscript"/>
        </w:rPr>
        <w:t>3</w:t>
      </w:r>
      <w:r w:rsidRPr="00CE7A3B">
        <w:t xml:space="preserve">/с. Наивысший расход воды в половодье по годам бывает различен. </w:t>
      </w:r>
      <w:r>
        <w:t xml:space="preserve"> </w:t>
      </w:r>
      <w:r w:rsidRPr="00CE7A3B">
        <w:t>В годы с высоким половодьем уровень воды в р. Б</w:t>
      </w:r>
      <w:r>
        <w:t>ол</w:t>
      </w:r>
      <w:r w:rsidRPr="00CE7A3B">
        <w:t>. Черемшан поднимался на 6,5 м. Минимальный среднемесячный сток рек в летний период при 95 % обеспеченности составляет: р. Бол. Черемшан (устье р. Бол. Авраль) – 1</w:t>
      </w:r>
      <w:r>
        <w:t>,</w:t>
      </w:r>
      <w:r w:rsidRPr="00CE7A3B">
        <w:t>41</w:t>
      </w:r>
      <w:r>
        <w:t xml:space="preserve"> </w:t>
      </w:r>
      <w:r w:rsidRPr="00CE7A3B">
        <w:t>м</w:t>
      </w:r>
      <w:r w:rsidRPr="00CE7A3B">
        <w:rPr>
          <w:vertAlign w:val="superscript"/>
        </w:rPr>
        <w:t>3</w:t>
      </w:r>
      <w:r>
        <w:t>/с, р. Бол. Авраль (устье) – 0,</w:t>
      </w:r>
      <w:r w:rsidRPr="00CE7A3B">
        <w:t>13 м</w:t>
      </w:r>
      <w:r w:rsidRPr="00CE7A3B">
        <w:rPr>
          <w:vertAlign w:val="superscript"/>
        </w:rPr>
        <w:t>3</w:t>
      </w:r>
      <w:r w:rsidRPr="00CE7A3B">
        <w:t>/с, р. Мал. Авраль (устье) – 0</w:t>
      </w:r>
      <w:r>
        <w:t>,</w:t>
      </w:r>
      <w:r w:rsidRPr="00CE7A3B">
        <w:t>013м</w:t>
      </w:r>
      <w:r w:rsidRPr="00CE7A3B">
        <w:rPr>
          <w:vertAlign w:val="superscript"/>
        </w:rPr>
        <w:t>3</w:t>
      </w:r>
      <w:r w:rsidRPr="00CE7A3B">
        <w:t>/с,</w:t>
      </w:r>
      <w:r>
        <w:t xml:space="preserve"> </w:t>
      </w:r>
      <w:r w:rsidRPr="00CE7A3B">
        <w:t xml:space="preserve"> р. </w:t>
      </w:r>
      <w:proofErr w:type="spellStart"/>
      <w:r w:rsidRPr="00CE7A3B">
        <w:t>Тия</w:t>
      </w:r>
      <w:proofErr w:type="spellEnd"/>
      <w:r w:rsidRPr="00CE7A3B">
        <w:t xml:space="preserve"> (устье) – 0</w:t>
      </w:r>
      <w:r>
        <w:t>,</w:t>
      </w:r>
      <w:r w:rsidRPr="00CE7A3B">
        <w:t>016 м</w:t>
      </w:r>
      <w:r w:rsidRPr="00CE7A3B">
        <w:rPr>
          <w:vertAlign w:val="superscript"/>
        </w:rPr>
        <w:t>3</w:t>
      </w:r>
      <w:r w:rsidRPr="00CE7A3B">
        <w:t>/с.</w:t>
      </w:r>
    </w:p>
    <w:p w:rsidR="007F5FCC" w:rsidRPr="00CE7A3B" w:rsidRDefault="007F5FCC" w:rsidP="00F46AD6">
      <w:pPr>
        <w:spacing w:line="360" w:lineRule="auto"/>
        <w:ind w:firstLine="851"/>
      </w:pPr>
      <w:r w:rsidRPr="00CE7A3B">
        <w:t xml:space="preserve">Для удовлетворения потребности населения и предприятий хозяйственной водой, сток воды на малых реках регулируется многочисленными запрудами. Долины малых рек, в основном, асимметричны и зависят от экспозиции склонов. </w:t>
      </w:r>
    </w:p>
    <w:p w:rsidR="007F5FCC" w:rsidRDefault="007F5FCC" w:rsidP="00F46AD6">
      <w:pPr>
        <w:pStyle w:val="a9"/>
        <w:spacing w:after="0" w:line="360" w:lineRule="auto"/>
        <w:ind w:firstLine="851"/>
        <w:jc w:val="both"/>
      </w:pPr>
      <w:r w:rsidRPr="00CE7A3B">
        <w:t xml:space="preserve">Озера имеют ограниченное распространение и приурочены </w:t>
      </w:r>
      <w:r>
        <w:t>в районе</w:t>
      </w:r>
      <w:r w:rsidRPr="00CE7A3B">
        <w:t xml:space="preserve"> работ к пониженным участкам пойм р. Бол. Черемшан. Озера мелкие, площадь их от 0,05 до 5 га. Питание озер происходит за счет паводковых вод и атмосферных осадков.</w:t>
      </w:r>
    </w:p>
    <w:p w:rsidR="00BD18E2" w:rsidRDefault="00BD18E2" w:rsidP="007F5FCC">
      <w:pPr>
        <w:pStyle w:val="21"/>
        <w:ind w:left="0"/>
        <w:jc w:val="center"/>
      </w:pPr>
    </w:p>
    <w:p w:rsidR="007F5FCC" w:rsidRPr="00B31FF9" w:rsidRDefault="0098325E" w:rsidP="00DA40ED">
      <w:pPr>
        <w:pStyle w:val="21"/>
        <w:spacing w:after="0" w:line="360" w:lineRule="auto"/>
        <w:ind w:left="0"/>
        <w:jc w:val="center"/>
      </w:pPr>
      <w:r>
        <w:lastRenderedPageBreak/>
        <w:t>1.3</w:t>
      </w:r>
      <w:r w:rsidR="007F5FCC" w:rsidRPr="00B31FF9">
        <w:t xml:space="preserve"> Климат</w:t>
      </w:r>
      <w:r w:rsidR="007F5FCC">
        <w:t>ические условия</w:t>
      </w:r>
    </w:p>
    <w:p w:rsidR="007F5FCC" w:rsidRPr="007F5FCC" w:rsidRDefault="007F5FCC" w:rsidP="00DA40ED">
      <w:pPr>
        <w:pStyle w:val="a9"/>
        <w:spacing w:after="0" w:line="360" w:lineRule="auto"/>
        <w:ind w:firstLine="851"/>
        <w:jc w:val="both"/>
      </w:pPr>
      <w:r w:rsidRPr="007F5FCC">
        <w:t>Климат района работ близок к умеренно-континентальному с теплым летом и умеренно холодной зимой. Лето в районе сухое, иногда засушливое, с преобладанием солнечной погоды. Самым теплым месяцем является июль (среднемноголетняя температура воздуха 20,2</w:t>
      </w:r>
      <w:r w:rsidRPr="007F5FCC">
        <w:rPr>
          <w:vertAlign w:val="superscript"/>
        </w:rPr>
        <w:t>о</w:t>
      </w:r>
      <w:r w:rsidRPr="007F5FCC">
        <w:t>С), самый холодный месяц – январь (-13,7</w:t>
      </w:r>
      <w:r w:rsidRPr="007F5FCC">
        <w:rPr>
          <w:vertAlign w:val="superscript"/>
        </w:rPr>
        <w:t>о</w:t>
      </w:r>
      <w:r w:rsidRPr="007F5FCC">
        <w:t>С) (г. Димитровград). Период с положительными среднемесячными температурами длится с апреля по октябрь.</w:t>
      </w:r>
    </w:p>
    <w:p w:rsidR="007F5FCC" w:rsidRPr="007F5FCC" w:rsidRDefault="007F5FCC" w:rsidP="00F46AD6">
      <w:pPr>
        <w:pStyle w:val="a9"/>
        <w:spacing w:after="0" w:line="360" w:lineRule="auto"/>
        <w:ind w:firstLine="851"/>
        <w:jc w:val="both"/>
      </w:pPr>
      <w:r w:rsidRPr="007F5FCC">
        <w:t>По количеству осадков район относится к зоне с недостаточным увлажнением. Среднемноголетняя годовая сумма осадков составляет 473 мм (г. Димитровград), в том числе за теплый период с апреля по октябрь – 314 мм, за холодный период с ноября по март – 159 мм. Снежный покров в районе исследований достигает мощности 25-35 см. Максимальная глубина промерзания грунта за зиму колеблется от 44 до 142 см, составляя в среднем 95 см.</w:t>
      </w:r>
    </w:p>
    <w:p w:rsidR="007F5FCC" w:rsidRPr="007F5FCC" w:rsidRDefault="007F5FCC" w:rsidP="00F46AD6">
      <w:pPr>
        <w:spacing w:line="360" w:lineRule="auto"/>
        <w:ind w:firstLine="851"/>
        <w:jc w:val="both"/>
      </w:pPr>
      <w:r w:rsidRPr="007F5FCC">
        <w:t>В соответствии с преобладающей циркуляцией атмосферы наибольшую повторяемость в районе работ имеют юго-западные ветры, летом частота юго-западных ветров уменьшается, но увеличивается повторяемость ветров северных румбов. Средняя скорость ветра составляет летом – 3-4 м/с, зимой – 5-6 м/с. Повторяемость ветров со скоростью более 15 м/с, составляет около 5 %.</w:t>
      </w:r>
    </w:p>
    <w:p w:rsidR="005B5626" w:rsidRPr="00ED71EA" w:rsidRDefault="007F5FCC" w:rsidP="00ED71EA">
      <w:pPr>
        <w:pStyle w:val="a3"/>
        <w:spacing w:after="240"/>
        <w:ind w:firstLine="851"/>
        <w:jc w:val="both"/>
        <w:rPr>
          <w:sz w:val="24"/>
        </w:rPr>
      </w:pPr>
      <w:r w:rsidRPr="007F5FCC">
        <w:rPr>
          <w:sz w:val="24"/>
        </w:rPr>
        <w:t>На климат рассматриваемой территории оказывает большое влияние Куйбышевское водохранилище, смягчая микроклимат прибрежной зоны.</w:t>
      </w:r>
    </w:p>
    <w:p w:rsidR="007F5FCC" w:rsidRDefault="007F5FCC" w:rsidP="00F46AD6">
      <w:pPr>
        <w:spacing w:line="360" w:lineRule="auto"/>
        <w:jc w:val="center"/>
      </w:pPr>
      <w:r>
        <w:rPr>
          <w:bCs/>
        </w:rPr>
        <w:t>1.4</w:t>
      </w:r>
      <w:r w:rsidRPr="0052481C">
        <w:rPr>
          <w:bCs/>
        </w:rPr>
        <w:t xml:space="preserve"> </w:t>
      </w:r>
      <w:r w:rsidRPr="00672E35">
        <w:t>Особенности экономики и инфраструктуры района</w:t>
      </w:r>
    </w:p>
    <w:p w:rsidR="007F5FCC" w:rsidRPr="007F5FCC" w:rsidRDefault="007F5FCC" w:rsidP="00F46AD6">
      <w:pPr>
        <w:widowControl w:val="0"/>
        <w:spacing w:line="360" w:lineRule="auto"/>
        <w:ind w:firstLine="851"/>
        <w:jc w:val="both"/>
      </w:pPr>
      <w:r w:rsidRPr="007F5FCC">
        <w:t>На исследуемой территории экономика базируется на высокоразвитом промышленном производстве, сосредоточенном в г. Димитровграде, являющимся основным промышленным и культурным центром Ульяновского Заволжья. В городе 17 крупных промышленных предприятий таких отраслей как ядерно-энергетическая, машиностроительная, легкая, пищевая. Непосредственно вблизи участка исследований осуществляет производственную деятельность ООО «</w:t>
      </w:r>
      <w:proofErr w:type="spellStart"/>
      <w:r w:rsidRPr="007F5FCC">
        <w:t>Димитровградский</w:t>
      </w:r>
      <w:proofErr w:type="spellEnd"/>
      <w:r w:rsidRPr="007F5FCC">
        <w:t xml:space="preserve"> комбинат мясопродуктов» (ООО «ДИКОМ»), расположенный в 1,0 км к югу от водозабора ООО «Ульяновскоблводоканал». </w:t>
      </w:r>
    </w:p>
    <w:p w:rsidR="007F5FCC" w:rsidRPr="007F5FCC" w:rsidRDefault="007F5FCC" w:rsidP="00F46AD6">
      <w:pPr>
        <w:spacing w:line="360" w:lineRule="auto"/>
        <w:ind w:firstLine="851"/>
        <w:jc w:val="both"/>
      </w:pPr>
      <w:r w:rsidRPr="007F5FCC">
        <w:t>В других населенных пунктах развиты лишь отдельные предприятия пищевой и легкой промышленности. С 1991 года на южных площадях Мелекесского района ведется добыча нефти. Не меньшую роль в экономике играет сельское хозяйство, чему способствуют высокое плодородие почв и климатические условия. Из его отраслей наиболее развиты – зерновое хозяйство, овощеводство, животноводство молочно-мясного направления.</w:t>
      </w:r>
    </w:p>
    <w:p w:rsidR="007F5FCC" w:rsidRPr="007F5FCC" w:rsidRDefault="007F5FCC" w:rsidP="00F46AD6">
      <w:pPr>
        <w:spacing w:line="360" w:lineRule="auto"/>
        <w:ind w:firstLine="851"/>
        <w:jc w:val="both"/>
      </w:pPr>
      <w:r w:rsidRPr="007F5FCC">
        <w:lastRenderedPageBreak/>
        <w:t>Плотность населения района работ составляет более 25 чел на 1 км</w:t>
      </w:r>
      <w:r w:rsidRPr="007F5FCC">
        <w:rPr>
          <w:vertAlign w:val="superscript"/>
        </w:rPr>
        <w:t>2</w:t>
      </w:r>
      <w:r w:rsidRPr="007F5FCC">
        <w:t xml:space="preserve">. Наиболее крупным населенным пунктом является г. Димитровград (137,2 тыс. жит.) – второй город по численности населения в Ульяновской области. Крупными населенными пунктами являются поселки городского типа: Мулловка, Новая Майна, Новая Малыкла. Сельское население сосредоточено в селах с численностью от 0,3 до 3,0 тыс. человек. Национальный состав: русские, татары, чуваши, мордва и др. </w:t>
      </w:r>
    </w:p>
    <w:p w:rsidR="007F5FCC" w:rsidRPr="007F5FCC" w:rsidRDefault="007F5FCC" w:rsidP="00F46AD6">
      <w:pPr>
        <w:widowControl w:val="0"/>
        <w:spacing w:line="360" w:lineRule="auto"/>
        <w:ind w:firstLine="851"/>
        <w:jc w:val="both"/>
      </w:pPr>
      <w:r w:rsidRPr="007F5FCC">
        <w:t xml:space="preserve">По территории работ с запада на восток проходят железнодорожная линия Ульяновск-Уфа и автомагистраль Ульяновск-Самара. От г. Димитровграда в радиальном направлении отходят автомобильные дороги областного значения: Димитровград – Ульяновск, Димитровград – Самара и местного значения: Димитровград - Никольское-на-Черемшане – Стар. Белый Яр, Димитровград – </w:t>
      </w:r>
      <w:proofErr w:type="spellStart"/>
      <w:r w:rsidRPr="007F5FCC">
        <w:t>Бряндино</w:t>
      </w:r>
      <w:proofErr w:type="spellEnd"/>
      <w:r w:rsidRPr="007F5FCC">
        <w:t xml:space="preserve"> – Старая Майна, Димитровград – Лесная Хмелевка, Димитровград – Стар. </w:t>
      </w:r>
      <w:proofErr w:type="spellStart"/>
      <w:r w:rsidRPr="007F5FCC">
        <w:t>Сахча</w:t>
      </w:r>
      <w:proofErr w:type="spellEnd"/>
      <w:r w:rsidRPr="007F5FCC">
        <w:t xml:space="preserve">, Димитровград– Тольятти, Димитровград – </w:t>
      </w:r>
      <w:proofErr w:type="spellStart"/>
      <w:r w:rsidRPr="007F5FCC">
        <w:t>Чув</w:t>
      </w:r>
      <w:proofErr w:type="spellEnd"/>
      <w:r w:rsidRPr="007F5FCC">
        <w:t>. Сускан. В 0,4 км к западу от водозабора ООО «Ульяновскоблводоканал» проходит асфальтированная дорога, соединяющая г. Димитровград и с. Русский Мелекесс. Грунтовые дороги, соединяющие отдельные населенные пункты, зимой и весной труднопроходимые.</w:t>
      </w:r>
    </w:p>
    <w:p w:rsidR="00972F89" w:rsidRDefault="007F5FCC" w:rsidP="00F46AD6">
      <w:pPr>
        <w:widowControl w:val="0"/>
        <w:spacing w:line="360" w:lineRule="auto"/>
        <w:ind w:firstLine="851"/>
        <w:jc w:val="both"/>
      </w:pPr>
      <w:r w:rsidRPr="007F5FCC">
        <w:t xml:space="preserve">Водоснабжение г. Димитровграда и населенных пунктов района осуществляется в основном за счет пресных подземных вод </w:t>
      </w:r>
      <w:proofErr w:type="gramStart"/>
      <w:r w:rsidRPr="007F5FCC">
        <w:t>плиоцен-четвертичного</w:t>
      </w:r>
      <w:proofErr w:type="gramEnd"/>
      <w:r w:rsidRPr="007F5FCC">
        <w:t xml:space="preserve"> аллювиального горизонта. Согласно лицензии УЛН № 02712-ВЭ </w:t>
      </w:r>
      <w:r w:rsidRPr="007F5FCC">
        <w:rPr>
          <w:bCs/>
        </w:rPr>
        <w:t>от 26.12.2011 г.</w:t>
      </w:r>
      <w:r w:rsidRPr="007F5FCC">
        <w:t xml:space="preserve">, выданной ООО «Ульяновскоблводоканал» </w:t>
      </w:r>
      <w:r w:rsidR="00972F89">
        <w:t>(Приложение</w:t>
      </w:r>
      <w:r w:rsidRPr="00FD1674">
        <w:t xml:space="preserve"> </w:t>
      </w:r>
      <w:r w:rsidR="00FD1674">
        <w:t>3</w:t>
      </w:r>
      <w:r w:rsidRPr="00FD1674">
        <w:t>),</w:t>
      </w:r>
      <w:r w:rsidRPr="007F5FCC">
        <w:t xml:space="preserve"> водоснабжение населения и предприятий </w:t>
      </w:r>
    </w:p>
    <w:p w:rsidR="007F5FCC" w:rsidRPr="007F5FCC" w:rsidRDefault="007F5FCC" w:rsidP="00972F89">
      <w:pPr>
        <w:widowControl w:val="0"/>
        <w:spacing w:line="360" w:lineRule="auto"/>
        <w:jc w:val="both"/>
        <w:rPr>
          <w:bCs/>
        </w:rPr>
      </w:pPr>
      <w:r w:rsidRPr="007F5FCC">
        <w:t>г. Димитровграда в объеме 35 000 м</w:t>
      </w:r>
      <w:r w:rsidRPr="007F5FCC">
        <w:rPr>
          <w:vertAlign w:val="superscript"/>
        </w:rPr>
        <w:t>3</w:t>
      </w:r>
      <w:r w:rsidRPr="007F5FCC">
        <w:t xml:space="preserve">/сут осуществляется за счет эксплуатации 41 скважины на водозаборе «Горка» и 2-х скважин в п. Дачный. </w:t>
      </w:r>
    </w:p>
    <w:p w:rsidR="00976961" w:rsidRDefault="00976961" w:rsidP="00AB5A32">
      <w:pPr>
        <w:jc w:val="both"/>
      </w:pPr>
    </w:p>
    <w:p w:rsidR="00976961" w:rsidRDefault="00976961">
      <w:pPr>
        <w:spacing w:after="200" w:line="276" w:lineRule="auto"/>
      </w:pPr>
      <w:r>
        <w:br w:type="page"/>
      </w:r>
    </w:p>
    <w:p w:rsidR="00976961" w:rsidRDefault="0071269F" w:rsidP="00976961">
      <w:pPr>
        <w:pStyle w:val="a3"/>
        <w:rPr>
          <w:sz w:val="24"/>
        </w:rPr>
      </w:pPr>
      <w:r>
        <w:rPr>
          <w:sz w:val="24"/>
        </w:rPr>
        <w:lastRenderedPageBreak/>
        <w:t>2</w:t>
      </w:r>
      <w:r w:rsidR="00976961" w:rsidRPr="00444BD3">
        <w:rPr>
          <w:sz w:val="24"/>
        </w:rPr>
        <w:t xml:space="preserve"> ОБЩАЯ ХАРАКТЕРИСТИКА </w:t>
      </w:r>
      <w:proofErr w:type="gramStart"/>
      <w:r w:rsidR="00976961" w:rsidRPr="00444BD3">
        <w:rPr>
          <w:sz w:val="24"/>
        </w:rPr>
        <w:t>ГЕОЛОГ</w:t>
      </w:r>
      <w:r w:rsidR="004C554C">
        <w:rPr>
          <w:sz w:val="24"/>
        </w:rPr>
        <w:t>О-ГИДРОГЕОЛОГИЧЕСКИХ</w:t>
      </w:r>
      <w:proofErr w:type="gramEnd"/>
    </w:p>
    <w:p w:rsidR="007F5FCC" w:rsidRDefault="004C554C" w:rsidP="00976961">
      <w:pPr>
        <w:jc w:val="center"/>
      </w:pPr>
      <w:r>
        <w:t xml:space="preserve">УСЛОВИЙ </w:t>
      </w:r>
      <w:r w:rsidR="00976961">
        <w:t>РАЙОНА РАБОТ</w:t>
      </w:r>
    </w:p>
    <w:p w:rsidR="00976961" w:rsidRDefault="00976961" w:rsidP="00976961">
      <w:pPr>
        <w:jc w:val="center"/>
      </w:pPr>
    </w:p>
    <w:p w:rsidR="00976961" w:rsidRDefault="0071269F" w:rsidP="00976961">
      <w:pPr>
        <w:pStyle w:val="a5"/>
        <w:ind w:left="0"/>
        <w:jc w:val="center"/>
      </w:pPr>
      <w:r>
        <w:t>2.1</w:t>
      </w:r>
      <w:r w:rsidR="00976961">
        <w:t xml:space="preserve"> Изученность района работ</w:t>
      </w:r>
    </w:p>
    <w:p w:rsidR="001A39A0" w:rsidRPr="00FA7ABD" w:rsidRDefault="001A39A0" w:rsidP="00F46AD6">
      <w:pPr>
        <w:pStyle w:val="3"/>
        <w:widowControl w:val="0"/>
        <w:spacing w:line="360" w:lineRule="auto"/>
        <w:ind w:firstLine="851"/>
      </w:pPr>
      <w:r w:rsidRPr="00FA7ABD">
        <w:t>С конца 40-х годов прошлого столетия в пределах района работ проведены различные геолого-гидрогеологические работы с целью поиска полезных ископаемых, перспективной оценки и подсчёта запасов подземных вод; инженерно-геологические исследования для строительства Куйбышев</w:t>
      </w:r>
      <w:r w:rsidR="006D4E98">
        <w:t xml:space="preserve">ской ГЭС и водохранилища, </w:t>
      </w:r>
      <w:proofErr w:type="spellStart"/>
      <w:r w:rsidR="006D4E98">
        <w:t>НИИАРа</w:t>
      </w:r>
      <w:proofErr w:type="spellEnd"/>
      <w:r w:rsidRPr="00FA7ABD">
        <w:t>, а также геологоразведочные работы для выявления нефтяных месторождений и изучения глубинного строения Ульяновского Заволжья</w:t>
      </w:r>
      <w:r>
        <w:t>.</w:t>
      </w:r>
      <w:r w:rsidRPr="00644DBA">
        <w:t xml:space="preserve"> </w:t>
      </w:r>
    </w:p>
    <w:p w:rsidR="001A39A0" w:rsidRPr="00FA7ABD" w:rsidRDefault="001A39A0" w:rsidP="00F46AD6">
      <w:pPr>
        <w:pStyle w:val="3"/>
        <w:widowControl w:val="0"/>
        <w:spacing w:line="360" w:lineRule="auto"/>
        <w:ind w:firstLine="851"/>
        <w:jc w:val="both"/>
      </w:pPr>
      <w:r w:rsidRPr="00FA7ABD">
        <w:t xml:space="preserve">С 1953 г. по 1955 г. на территории района работ и смежных территориях выполнялись </w:t>
      </w:r>
      <w:r w:rsidR="009D7718">
        <w:t>комплексные съёмки масштабов 1:100 000 и 1:</w:t>
      </w:r>
      <w:r w:rsidRPr="00FA7ABD">
        <w:t>200 000.</w:t>
      </w:r>
    </w:p>
    <w:p w:rsidR="001A39A0" w:rsidRPr="00FA7ABD" w:rsidRDefault="001A39A0" w:rsidP="00F46AD6">
      <w:pPr>
        <w:pStyle w:val="3"/>
        <w:widowControl w:val="0"/>
        <w:spacing w:line="360" w:lineRule="auto"/>
        <w:ind w:firstLine="851"/>
        <w:jc w:val="both"/>
      </w:pPr>
      <w:r w:rsidRPr="00FA7ABD">
        <w:t xml:space="preserve">В 1954 году на территории Заволжья (лист </w:t>
      </w:r>
      <w:r w:rsidRPr="00FA7ABD">
        <w:rPr>
          <w:lang w:val="en-US"/>
        </w:rPr>
        <w:t>N</w:t>
      </w:r>
      <w:r w:rsidRPr="00FA7ABD">
        <w:t>-39-</w:t>
      </w:r>
      <w:r w:rsidRPr="00FA7ABD">
        <w:rPr>
          <w:lang w:val="en-US"/>
        </w:rPr>
        <w:t>XIV</w:t>
      </w:r>
      <w:r w:rsidRPr="00FA7ABD">
        <w:t xml:space="preserve">) </w:t>
      </w:r>
      <w:proofErr w:type="spellStart"/>
      <w:r w:rsidRPr="00FA7ABD">
        <w:t>Мелекесская</w:t>
      </w:r>
      <w:proofErr w:type="spellEnd"/>
      <w:r w:rsidRPr="00FA7ABD">
        <w:t xml:space="preserve"> гидрогеологическая партия (Сергеева Н.П. и др.) проводила комплексную геолого-гидрогеологич</w:t>
      </w:r>
      <w:r>
        <w:t xml:space="preserve">ескую съёмку масштаба 1:200 </w:t>
      </w:r>
      <w:r w:rsidR="00FE3DE7" w:rsidRPr="00FE3DE7">
        <w:t>000</w:t>
      </w:r>
      <w:r w:rsidRPr="00FE3DE7">
        <w:t>. В</w:t>
      </w:r>
      <w:r w:rsidRPr="00FA7ABD">
        <w:t xml:space="preserve"> результате этих работ составлены карты четвертичных отложений, геологическая, гидрогеологическая и геоморфологическая соответствующего масштаба. Недостатком этих работ явилось то, что глубина изучения толщи четвертичных отложений не превышала 20 м при мощности их до 70-80 м.</w:t>
      </w:r>
    </w:p>
    <w:p w:rsidR="001A39A0" w:rsidRPr="00FA7ABD" w:rsidRDefault="001A39A0" w:rsidP="00F46AD6">
      <w:pPr>
        <w:widowControl w:val="0"/>
        <w:spacing w:line="360" w:lineRule="auto"/>
        <w:ind w:firstLine="851"/>
        <w:jc w:val="both"/>
      </w:pPr>
      <w:r w:rsidRPr="00FA7ABD">
        <w:t>Расчленение разрезов не обосновано ни фауной, ни флорой. Откачки из скважин не проводились, отмечались только уровни подземных вод и отбирались пробы воды на хим</w:t>
      </w:r>
      <w:r w:rsidR="006D4E98">
        <w:t xml:space="preserve">ический </w:t>
      </w:r>
      <w:r w:rsidRPr="00FA7ABD">
        <w:t>анализ.</w:t>
      </w:r>
    </w:p>
    <w:p w:rsidR="001A39A0" w:rsidRPr="00FA7ABD" w:rsidRDefault="001A39A0" w:rsidP="00F46AD6">
      <w:pPr>
        <w:pStyle w:val="3"/>
        <w:widowControl w:val="0"/>
        <w:spacing w:line="360" w:lineRule="auto"/>
        <w:ind w:firstLine="851"/>
        <w:jc w:val="both"/>
      </w:pPr>
      <w:r w:rsidRPr="00FA7ABD">
        <w:t xml:space="preserve">В результате проведенных в 50-70-х годах поисковых работ на нефть и газ в пределах </w:t>
      </w:r>
      <w:proofErr w:type="spellStart"/>
      <w:r w:rsidRPr="00FA7ABD">
        <w:t>Мелекесской</w:t>
      </w:r>
      <w:proofErr w:type="spellEnd"/>
      <w:r w:rsidRPr="00FA7ABD">
        <w:t xml:space="preserve"> впадины на территориях, сопредельных с районом работ, были составлены геологические, структу</w:t>
      </w:r>
      <w:r w:rsidR="00F46AD6">
        <w:t>рные карты и схемы масштабов 1:100 000 и 1:</w:t>
      </w:r>
      <w:r w:rsidRPr="00FA7ABD">
        <w:t>50</w:t>
      </w:r>
      <w:r w:rsidR="00F46AD6">
        <w:t xml:space="preserve"> </w:t>
      </w:r>
      <w:r w:rsidRPr="00FA7ABD">
        <w:t>000 каменн</w:t>
      </w:r>
      <w:r w:rsidR="006D4E98">
        <w:t>оугольных и девонских отложений</w:t>
      </w:r>
      <w:r w:rsidR="00FE3DE7">
        <w:t>.</w:t>
      </w:r>
    </w:p>
    <w:p w:rsidR="001A39A0" w:rsidRPr="00FA7ABD" w:rsidRDefault="001A39A0" w:rsidP="00F46AD6">
      <w:pPr>
        <w:spacing w:line="360" w:lineRule="auto"/>
        <w:ind w:firstLine="851"/>
        <w:jc w:val="both"/>
      </w:pPr>
      <w:r w:rsidRPr="00FA7ABD">
        <w:t xml:space="preserve">В 1961 г. </w:t>
      </w:r>
      <w:proofErr w:type="spellStart"/>
      <w:r w:rsidRPr="00FA7ABD">
        <w:t>Чембулатова</w:t>
      </w:r>
      <w:proofErr w:type="spellEnd"/>
      <w:r w:rsidRPr="00FA7ABD">
        <w:t xml:space="preserve"> Н.Н. и </w:t>
      </w:r>
      <w:proofErr w:type="spellStart"/>
      <w:r w:rsidRPr="00FA7ABD">
        <w:t>Сульдина</w:t>
      </w:r>
      <w:proofErr w:type="spellEnd"/>
      <w:r w:rsidRPr="00FA7ABD">
        <w:t xml:space="preserve"> Р.Н. составили сводные геологическую и гидро</w:t>
      </w:r>
      <w:r w:rsidR="00F46AD6">
        <w:t>геологическую карты масштаба 1:</w:t>
      </w:r>
      <w:r w:rsidRPr="00FA7ABD">
        <w:t xml:space="preserve">500 000 Ульяновской </w:t>
      </w:r>
      <w:r w:rsidR="00FE3DE7" w:rsidRPr="00FE3DE7">
        <w:t>области.</w:t>
      </w:r>
      <w:r w:rsidRPr="00FA7ABD">
        <w:t xml:space="preserve"> Для этого использовались материалы предыдущих исследователей, а также материалы бурения эксплуатационных на воду скважин для водоснабжения сельских населенных пунктов. Несколько схематично были описаны геологическое строение и гидрогеологические условия области</w:t>
      </w:r>
      <w:r w:rsidR="006D4E98">
        <w:t xml:space="preserve">. </w:t>
      </w:r>
      <w:r w:rsidRPr="00FA7ABD">
        <w:t>В частности, выделяется четвертичный водоносный комплекс со сравнительно большой мощностью и высокими дебитами скважин. Этот водоносный комплекс является единственным источником хозяйственно-питьевого водоснабжения на территории Ульяновского Заволжья.</w:t>
      </w:r>
    </w:p>
    <w:p w:rsidR="001A39A0" w:rsidRPr="001A39A0" w:rsidRDefault="001A39A0" w:rsidP="00F46AD6">
      <w:pPr>
        <w:pStyle w:val="a3"/>
        <w:ind w:firstLine="851"/>
        <w:jc w:val="both"/>
        <w:rPr>
          <w:sz w:val="24"/>
        </w:rPr>
      </w:pPr>
      <w:r w:rsidRPr="001A39A0">
        <w:rPr>
          <w:sz w:val="24"/>
        </w:rPr>
        <w:lastRenderedPageBreak/>
        <w:t>В 1975 г. Ульяновской партией Средне-Волжской КГРЭ (Е.П. Бондарович и др.) проведены гидрогеологическая и инженерно-геологическая съемки и геологическая съёмка четвер</w:t>
      </w:r>
      <w:r w:rsidR="00F46AD6">
        <w:rPr>
          <w:sz w:val="24"/>
        </w:rPr>
        <w:t xml:space="preserve">тичных отложений масштаба 1:50 </w:t>
      </w:r>
      <w:r w:rsidRPr="001A39A0">
        <w:rPr>
          <w:sz w:val="24"/>
        </w:rPr>
        <w:t>000 площад</w:t>
      </w:r>
      <w:r w:rsidR="00FE3DE7">
        <w:rPr>
          <w:sz w:val="24"/>
        </w:rPr>
        <w:t>и, сопредельной с районом работ</w:t>
      </w:r>
      <w:r w:rsidRPr="001A39A0">
        <w:rPr>
          <w:sz w:val="24"/>
        </w:rPr>
        <w:t xml:space="preserve">. В результате составлен комплект карт, в том числе и геологическая карта. </w:t>
      </w:r>
    </w:p>
    <w:p w:rsidR="001A39A0" w:rsidRPr="00FA7ABD" w:rsidRDefault="001A39A0" w:rsidP="00F46AD6">
      <w:pPr>
        <w:spacing w:line="360" w:lineRule="auto"/>
        <w:ind w:firstLine="851"/>
        <w:jc w:val="both"/>
      </w:pPr>
      <w:r w:rsidRPr="00FA7ABD">
        <w:t>В 1986-92 гг. на сопредельных с районом работ территориях силами Симбирской ГРЭ была выполнена гидрогеологическая и инженерно-геологическая съемка масштаба</w:t>
      </w:r>
      <w:r>
        <w:t xml:space="preserve">  </w:t>
      </w:r>
      <w:r w:rsidR="00F46AD6">
        <w:t xml:space="preserve"> 1:</w:t>
      </w:r>
      <w:r w:rsidRPr="00FA7ABD">
        <w:t xml:space="preserve">50 000 для целей мелиорации на </w:t>
      </w:r>
      <w:proofErr w:type="spellStart"/>
      <w:r w:rsidRPr="00FA7ABD">
        <w:t>Озёркинской</w:t>
      </w:r>
      <w:proofErr w:type="spellEnd"/>
      <w:r w:rsidRPr="00FA7ABD">
        <w:t xml:space="preserve"> и </w:t>
      </w:r>
      <w:proofErr w:type="spellStart"/>
      <w:r w:rsidRPr="00FA7ABD">
        <w:t>Авральской</w:t>
      </w:r>
      <w:proofErr w:type="spellEnd"/>
      <w:r w:rsidRPr="00FA7ABD">
        <w:t xml:space="preserve"> оросительных системах</w:t>
      </w:r>
      <w:r>
        <w:t>.</w:t>
      </w:r>
      <w:r w:rsidRPr="00FA7ABD">
        <w:t xml:space="preserve"> По материалам съемочных работ составлены специализированные карты: геологическая, гидрогеологическая и ряд других специализированных карт</w:t>
      </w:r>
      <w:r>
        <w:t>. Уточнено геологическое строение изученных площадей и приведены сведения о месторождениях и проявлениях полезных ископаемых</w:t>
      </w:r>
      <w:r w:rsidR="00FE3DE7">
        <w:t>.</w:t>
      </w:r>
    </w:p>
    <w:p w:rsidR="00161B85" w:rsidRPr="00161B85" w:rsidRDefault="00161B85" w:rsidP="00F46AD6">
      <w:pPr>
        <w:pStyle w:val="3"/>
        <w:spacing w:line="360" w:lineRule="auto"/>
        <w:ind w:firstLine="851"/>
        <w:jc w:val="both"/>
      </w:pPr>
      <w:r w:rsidRPr="00161B85">
        <w:t>Участок работ входит в состав территории, на которой в 1996-2001 годах Симбирская ГРЭ изучала степень техногенных изменений и оценила геолого-экологическое состояние территории Димитровградского промрайона. Составлены специализиров</w:t>
      </w:r>
      <w:r w:rsidR="009D7718">
        <w:t>анные карты масштаба 1:</w:t>
      </w:r>
      <w:r w:rsidRPr="00161B85">
        <w:t>200 000 с комплексной оценкой экологического состояния района, выявлены и оценены фактические и потенциальные источники техногенного загрязнения. На ряде таких участков с очагами техногенного загрязнения (искусственные радионуклиды у ГНЦ НИИАР, тяжелые металлы, нефтепродукты на площадях нефтяных месторождений) рекомендовалось проведение последующег</w:t>
      </w:r>
      <w:r w:rsidR="00FE3DE7">
        <w:t>о геоэкологического мониторинга.</w:t>
      </w:r>
    </w:p>
    <w:p w:rsidR="00DA40ED" w:rsidRPr="00FE3DE7" w:rsidRDefault="00161B85" w:rsidP="009D7718">
      <w:pPr>
        <w:pStyle w:val="a3"/>
        <w:spacing w:after="240"/>
        <w:ind w:firstLine="851"/>
        <w:jc w:val="both"/>
        <w:rPr>
          <w:sz w:val="24"/>
        </w:rPr>
      </w:pPr>
      <w:r w:rsidRPr="00161B85">
        <w:rPr>
          <w:sz w:val="24"/>
        </w:rPr>
        <w:t>В период 1996-2001 гг. Симбирской ГРЭ были выполнены работы по оценке прогнозных эксплуатационных ресурсов подземных вод (ПЭРПВ) в пределах Ульяновской области и определены возможности удовлетворения ими потребностей населения в питьевой воде. В результате работы степень обеспеченности населения Мелекесского района ресурсами подземных вод для хозяйственно-питьевого водоснабжения оценивается как надежно обеспеченный (</w:t>
      </w:r>
      <w:proofErr w:type="spellStart"/>
      <w:r w:rsidRPr="00161B85">
        <w:rPr>
          <w:sz w:val="24"/>
        </w:rPr>
        <w:t>К</w:t>
      </w:r>
      <w:r w:rsidRPr="00161B85">
        <w:rPr>
          <w:sz w:val="24"/>
          <w:vertAlign w:val="subscript"/>
        </w:rPr>
        <w:t>э</w:t>
      </w:r>
      <w:proofErr w:type="spellEnd"/>
      <w:r w:rsidRPr="00161B85">
        <w:rPr>
          <w:sz w:val="24"/>
        </w:rPr>
        <w:t xml:space="preserve"> &gt; 1,5); по модулю современного водоотбора – 0,5-0,1 л/с*км</w:t>
      </w:r>
      <w:proofErr w:type="gramStart"/>
      <w:r w:rsidRPr="00161B85">
        <w:rPr>
          <w:sz w:val="24"/>
          <w:vertAlign w:val="superscript"/>
        </w:rPr>
        <w:t>2</w:t>
      </w:r>
      <w:proofErr w:type="gramEnd"/>
      <w:r w:rsidRPr="00161B85">
        <w:rPr>
          <w:sz w:val="24"/>
        </w:rPr>
        <w:t>; по модулю прогнозных эксплуатационных ресурсов – 0,5 – 0,1 л/с*км</w:t>
      </w:r>
      <w:r w:rsidRPr="00161B85">
        <w:rPr>
          <w:sz w:val="24"/>
          <w:vertAlign w:val="superscript"/>
        </w:rPr>
        <w:t>2</w:t>
      </w:r>
      <w:r w:rsidR="00FE3DE7">
        <w:rPr>
          <w:sz w:val="24"/>
        </w:rPr>
        <w:t xml:space="preserve">. </w:t>
      </w:r>
    </w:p>
    <w:p w:rsidR="00161B85" w:rsidRPr="0086780E" w:rsidRDefault="0071269F" w:rsidP="00DA40ED">
      <w:pPr>
        <w:spacing w:line="480" w:lineRule="auto"/>
        <w:jc w:val="center"/>
      </w:pPr>
      <w:r>
        <w:rPr>
          <w:color w:val="000000"/>
        </w:rPr>
        <w:t xml:space="preserve">2.2 </w:t>
      </w:r>
      <w:r w:rsidR="00161B85" w:rsidRPr="0086780E">
        <w:rPr>
          <w:color w:val="000000"/>
        </w:rPr>
        <w:t>Геологическое строение</w:t>
      </w:r>
      <w:r w:rsidR="00AD0CF8">
        <w:rPr>
          <w:color w:val="000000"/>
        </w:rPr>
        <w:t xml:space="preserve"> района работ</w:t>
      </w:r>
    </w:p>
    <w:p w:rsidR="003E14F7" w:rsidRPr="003E14F7" w:rsidRDefault="003E14F7" w:rsidP="00F46AD6">
      <w:pPr>
        <w:pStyle w:val="2"/>
        <w:keepNext w:val="0"/>
        <w:widowControl w:val="0"/>
        <w:spacing w:before="0" w:line="360" w:lineRule="auto"/>
        <w:ind w:firstLine="851"/>
        <w:jc w:val="both"/>
        <w:rPr>
          <w:rFonts w:ascii="Times New Roman" w:hAnsi="Times New Roman" w:cs="Times New Roman"/>
          <w:b w:val="0"/>
          <w:color w:val="auto"/>
          <w:sz w:val="24"/>
        </w:rPr>
      </w:pPr>
      <w:r w:rsidRPr="003E14F7">
        <w:rPr>
          <w:rFonts w:ascii="Times New Roman" w:hAnsi="Times New Roman" w:cs="Times New Roman"/>
          <w:b w:val="0"/>
          <w:color w:val="auto"/>
          <w:sz w:val="24"/>
        </w:rPr>
        <w:t>В геологическом строении района работ принимают участие архейские породы кристаллического фундамента, залегающие на глубине 2,0-2,4 км</w:t>
      </w:r>
      <w:r w:rsidR="00F46AD6">
        <w:rPr>
          <w:rFonts w:ascii="Times New Roman" w:hAnsi="Times New Roman" w:cs="Times New Roman"/>
          <w:b w:val="0"/>
          <w:color w:val="auto"/>
          <w:sz w:val="24"/>
        </w:rPr>
        <w:t xml:space="preserve">, </w:t>
      </w:r>
      <w:r w:rsidRPr="003E14F7">
        <w:rPr>
          <w:rFonts w:ascii="Times New Roman" w:hAnsi="Times New Roman" w:cs="Times New Roman"/>
          <w:b w:val="0"/>
          <w:color w:val="auto"/>
          <w:sz w:val="24"/>
        </w:rPr>
        <w:t>и напластования осадочного чехла, включающие девонские, каменноугольные, пермские и мезо-кайнозойские образования.</w:t>
      </w:r>
    </w:p>
    <w:p w:rsidR="003E14F7" w:rsidRDefault="003E14F7" w:rsidP="00F46AD6">
      <w:pPr>
        <w:pStyle w:val="a5"/>
        <w:keepNext/>
        <w:widowControl w:val="0"/>
        <w:spacing w:after="0" w:line="360" w:lineRule="auto"/>
        <w:ind w:left="0" w:firstLine="851"/>
        <w:jc w:val="both"/>
      </w:pPr>
      <w:r w:rsidRPr="008C178B">
        <w:t xml:space="preserve">Характеристика стратиграфических подразделений представлена </w:t>
      </w:r>
      <w:r>
        <w:t xml:space="preserve">с расчленением </w:t>
      </w:r>
      <w:r>
        <w:lastRenderedPageBreak/>
        <w:t xml:space="preserve">разреза </w:t>
      </w:r>
      <w:r w:rsidRPr="008C178B">
        <w:t xml:space="preserve">согласно Сводной </w:t>
      </w:r>
      <w:r>
        <w:t>л</w:t>
      </w:r>
      <w:r w:rsidRPr="008C178B">
        <w:t>егенде</w:t>
      </w:r>
      <w:r>
        <w:t xml:space="preserve"> </w:t>
      </w:r>
      <w:proofErr w:type="spellStart"/>
      <w:r>
        <w:t>Средневолжской</w:t>
      </w:r>
      <w:proofErr w:type="spellEnd"/>
      <w:r>
        <w:t xml:space="preserve"> серии листов государственной геологической карты РФ масштаба 1:200 000 </w:t>
      </w:r>
      <w:r w:rsidRPr="00422D0D">
        <w:t>(2005 г.).</w:t>
      </w:r>
      <w:r>
        <w:t xml:space="preserve"> </w:t>
      </w:r>
    </w:p>
    <w:p w:rsidR="003E14F7" w:rsidRPr="00507FA5" w:rsidRDefault="003E14F7" w:rsidP="00507FA5">
      <w:pPr>
        <w:pStyle w:val="a5"/>
        <w:keepNext/>
        <w:widowControl w:val="0"/>
        <w:spacing w:line="360" w:lineRule="auto"/>
        <w:ind w:left="0" w:firstLine="709"/>
        <w:jc w:val="both"/>
      </w:pPr>
      <w:r w:rsidRPr="008C178B">
        <w:t>Глубина описания стратиграфического разреза ограничена глубиной залегания пород р</w:t>
      </w:r>
      <w:r>
        <w:t xml:space="preserve">егионального </w:t>
      </w:r>
      <w:proofErr w:type="spellStart"/>
      <w:r>
        <w:t>водоупора</w:t>
      </w:r>
      <w:proofErr w:type="spellEnd"/>
      <w:r>
        <w:t xml:space="preserve">, то есть </w:t>
      </w:r>
      <w:proofErr w:type="spellStart"/>
      <w:r w:rsidRPr="00422D0D">
        <w:t>уржумским</w:t>
      </w:r>
      <w:proofErr w:type="spellEnd"/>
      <w:r w:rsidRPr="00422D0D">
        <w:t xml:space="preserve"> горизонтом среднего отдела</w:t>
      </w:r>
      <w:r w:rsidR="007158A7">
        <w:t xml:space="preserve"> пермской системы.</w:t>
      </w:r>
    </w:p>
    <w:p w:rsidR="003E14F7" w:rsidRPr="007935DC" w:rsidRDefault="003E14F7" w:rsidP="003E14F7">
      <w:pPr>
        <w:widowControl w:val="0"/>
        <w:spacing w:line="360" w:lineRule="auto"/>
        <w:jc w:val="center"/>
      </w:pPr>
      <w:r w:rsidRPr="007935DC">
        <w:t>Пермская система (Р)</w:t>
      </w:r>
    </w:p>
    <w:p w:rsidR="003E14F7" w:rsidRPr="00422D0D" w:rsidRDefault="003E14F7" w:rsidP="003E14F7">
      <w:pPr>
        <w:widowControl w:val="0"/>
        <w:spacing w:line="360" w:lineRule="auto"/>
        <w:jc w:val="center"/>
      </w:pPr>
      <w:r w:rsidRPr="00422D0D">
        <w:t>Средний отдел (Р</w:t>
      </w:r>
      <w:r w:rsidRPr="00422D0D">
        <w:rPr>
          <w:vertAlign w:val="subscript"/>
        </w:rPr>
        <w:t>2</w:t>
      </w:r>
      <w:r w:rsidRPr="00422D0D">
        <w:t>)</w:t>
      </w:r>
    </w:p>
    <w:p w:rsidR="003E14F7" w:rsidRPr="00DA40ED" w:rsidRDefault="003E14F7" w:rsidP="00DA40ED">
      <w:pPr>
        <w:widowControl w:val="0"/>
        <w:spacing w:line="360" w:lineRule="auto"/>
        <w:jc w:val="center"/>
      </w:pPr>
      <w:proofErr w:type="spellStart"/>
      <w:r w:rsidRPr="00422D0D">
        <w:t>Уржумский</w:t>
      </w:r>
      <w:proofErr w:type="spellEnd"/>
      <w:r w:rsidRPr="00422D0D">
        <w:t xml:space="preserve"> ярус. </w:t>
      </w:r>
      <w:proofErr w:type="spellStart"/>
      <w:r w:rsidRPr="00422D0D">
        <w:t>Уржумский</w:t>
      </w:r>
      <w:proofErr w:type="spellEnd"/>
      <w:r w:rsidRPr="00422D0D">
        <w:t xml:space="preserve"> горизонт (Р</w:t>
      </w:r>
      <w:proofErr w:type="gramStart"/>
      <w:r w:rsidRPr="00422D0D">
        <w:rPr>
          <w:vertAlign w:val="subscript"/>
        </w:rPr>
        <w:t>2</w:t>
      </w:r>
      <w:proofErr w:type="gramEnd"/>
      <w:r w:rsidRPr="00422D0D">
        <w:t xml:space="preserve"> </w:t>
      </w:r>
      <w:proofErr w:type="spellStart"/>
      <w:r w:rsidRPr="00422D0D">
        <w:rPr>
          <w:lang w:val="en-US"/>
        </w:rPr>
        <w:t>ur</w:t>
      </w:r>
      <w:proofErr w:type="spellEnd"/>
      <w:r w:rsidRPr="00422D0D">
        <w:t>)</w:t>
      </w:r>
    </w:p>
    <w:p w:rsidR="003E14F7" w:rsidRPr="00932328" w:rsidRDefault="003E14F7" w:rsidP="00DA40ED">
      <w:pPr>
        <w:widowControl w:val="0"/>
        <w:spacing w:line="360" w:lineRule="auto"/>
        <w:ind w:firstLine="851"/>
        <w:jc w:val="both"/>
      </w:pPr>
      <w:proofErr w:type="gramStart"/>
      <w:r w:rsidRPr="00F46AD6">
        <w:rPr>
          <w:spacing w:val="70"/>
        </w:rPr>
        <w:t>Нижний</w:t>
      </w:r>
      <w:proofErr w:type="gramEnd"/>
      <w:r w:rsidRPr="00F46AD6">
        <w:rPr>
          <w:spacing w:val="70"/>
        </w:rPr>
        <w:t xml:space="preserve"> </w:t>
      </w:r>
      <w:proofErr w:type="spellStart"/>
      <w:r w:rsidRPr="00F46AD6">
        <w:rPr>
          <w:spacing w:val="70"/>
        </w:rPr>
        <w:t>подгоризонт</w:t>
      </w:r>
      <w:proofErr w:type="spellEnd"/>
      <w:r w:rsidRPr="00F46AD6">
        <w:rPr>
          <w:spacing w:val="20"/>
        </w:rPr>
        <w:t xml:space="preserve"> (Р</w:t>
      </w:r>
      <w:r w:rsidRPr="00F46AD6">
        <w:rPr>
          <w:spacing w:val="20"/>
          <w:vertAlign w:val="subscript"/>
        </w:rPr>
        <w:t>2</w:t>
      </w:r>
      <w:proofErr w:type="spellStart"/>
      <w:r w:rsidRPr="00F46AD6">
        <w:rPr>
          <w:spacing w:val="20"/>
          <w:lang w:val="en-US"/>
        </w:rPr>
        <w:t>ur</w:t>
      </w:r>
      <w:proofErr w:type="spellEnd"/>
      <w:r w:rsidRPr="00F46AD6">
        <w:rPr>
          <w:spacing w:val="20"/>
          <w:vertAlign w:val="subscript"/>
        </w:rPr>
        <w:t>1</w:t>
      </w:r>
      <w:r w:rsidRPr="00F46AD6">
        <w:rPr>
          <w:spacing w:val="20"/>
        </w:rPr>
        <w:t>)</w:t>
      </w:r>
      <w:r w:rsidRPr="00422D0D">
        <w:t xml:space="preserve"> включает </w:t>
      </w:r>
      <w:proofErr w:type="spellStart"/>
      <w:r w:rsidRPr="00422D0D">
        <w:t>максимовскую</w:t>
      </w:r>
      <w:proofErr w:type="spellEnd"/>
      <w:r w:rsidRPr="00422D0D">
        <w:t xml:space="preserve"> и </w:t>
      </w:r>
      <w:proofErr w:type="spellStart"/>
      <w:r w:rsidRPr="00422D0D">
        <w:t>ильинскую</w:t>
      </w:r>
      <w:proofErr w:type="spellEnd"/>
      <w:r w:rsidRPr="00422D0D">
        <w:t xml:space="preserve"> свиты,</w:t>
      </w:r>
      <w:r>
        <w:t xml:space="preserve"> </w:t>
      </w:r>
      <w:r w:rsidRPr="007935DC">
        <w:t>представлен, в основном, глинами красновато-коричневыми, реже – серыми и голубовато-серыми с прослоями светло-</w:t>
      </w:r>
      <w:r w:rsidRPr="00884B79">
        <w:t xml:space="preserve"> </w:t>
      </w:r>
      <w:r w:rsidRPr="00932328">
        <w:t>серых алевритов, алевролитов и мергелей. В нижней части разреза встречается гипс в виде гнезд и выполнения трещин. Распространены отложения повсеместно по всей территории работ, мощность их изменяется с северо-запада на юго-восток от 43 до 117 м.</w:t>
      </w:r>
    </w:p>
    <w:p w:rsidR="003E14F7" w:rsidRPr="009D7718" w:rsidRDefault="003E14F7" w:rsidP="009D7718">
      <w:pPr>
        <w:widowControl w:val="0"/>
        <w:spacing w:line="360" w:lineRule="auto"/>
        <w:ind w:firstLine="851"/>
        <w:jc w:val="both"/>
      </w:pPr>
      <w:r w:rsidRPr="00F46AD6">
        <w:rPr>
          <w:spacing w:val="70"/>
        </w:rPr>
        <w:t xml:space="preserve">Верхний </w:t>
      </w:r>
      <w:proofErr w:type="spellStart"/>
      <w:r w:rsidRPr="00F46AD6">
        <w:rPr>
          <w:spacing w:val="70"/>
        </w:rPr>
        <w:t>подгоризонт</w:t>
      </w:r>
      <w:proofErr w:type="spellEnd"/>
      <w:r w:rsidRPr="00F46AD6">
        <w:rPr>
          <w:spacing w:val="70"/>
        </w:rPr>
        <w:t xml:space="preserve"> </w:t>
      </w:r>
      <w:r w:rsidRPr="003663C4">
        <w:t>(Р</w:t>
      </w:r>
      <w:r w:rsidRPr="003663C4">
        <w:rPr>
          <w:vertAlign w:val="subscript"/>
        </w:rPr>
        <w:t>2</w:t>
      </w:r>
      <w:r w:rsidRPr="003663C4">
        <w:t>ur</w:t>
      </w:r>
      <w:r w:rsidRPr="003663C4">
        <w:rPr>
          <w:vertAlign w:val="subscript"/>
        </w:rPr>
        <w:t>2</w:t>
      </w:r>
      <w:r w:rsidRPr="003663C4">
        <w:t>)</w:t>
      </w:r>
      <w:r w:rsidRPr="00422D0D">
        <w:t xml:space="preserve"> включает </w:t>
      </w:r>
      <w:proofErr w:type="spellStart"/>
      <w:r w:rsidRPr="00422D0D">
        <w:t>белохолуницкую</w:t>
      </w:r>
      <w:proofErr w:type="spellEnd"/>
      <w:r w:rsidRPr="00422D0D">
        <w:t xml:space="preserve"> и </w:t>
      </w:r>
      <w:proofErr w:type="spellStart"/>
      <w:r w:rsidRPr="00422D0D">
        <w:t>сырьянскую</w:t>
      </w:r>
      <w:proofErr w:type="spellEnd"/>
      <w:r w:rsidRPr="00422D0D">
        <w:t xml:space="preserve"> свиты</w:t>
      </w:r>
      <w:r>
        <w:t>,</w:t>
      </w:r>
      <w:r>
        <w:rPr>
          <w:sz w:val="20"/>
          <w:szCs w:val="28"/>
        </w:rPr>
        <w:t xml:space="preserve"> </w:t>
      </w:r>
      <w:r w:rsidRPr="00932328">
        <w:t xml:space="preserve">сложен преимущественно красно-коричневыми, реже – серыми, аргиллитоподобными глинами с прослоями и линзами алевритов и алевролитов серых тонов, светло-серых, реже розовых мергелей, светло-серых и светло-коричневых известняков с единичными прослоями песчаника и песка. Распространены в северо-восточной части территории работ. Мощность отложений колеблется от 0 до </w:t>
      </w:r>
      <w:r w:rsidR="009D7718">
        <w:t>78 м.</w:t>
      </w:r>
    </w:p>
    <w:p w:rsidR="003E14F7" w:rsidRPr="00DA40ED" w:rsidRDefault="003E14F7" w:rsidP="00DA40ED">
      <w:pPr>
        <w:pStyle w:val="4"/>
        <w:keepNext w:val="0"/>
        <w:widowControl w:val="0"/>
        <w:spacing w:before="0" w:line="360" w:lineRule="auto"/>
        <w:jc w:val="center"/>
        <w:rPr>
          <w:rFonts w:ascii="Times New Roman" w:hAnsi="Times New Roman" w:cs="Times New Roman"/>
          <w:b w:val="0"/>
          <w:i w:val="0"/>
          <w:color w:val="auto"/>
        </w:rPr>
      </w:pPr>
      <w:r w:rsidRPr="003E14F7">
        <w:rPr>
          <w:rFonts w:ascii="Times New Roman" w:hAnsi="Times New Roman" w:cs="Times New Roman"/>
          <w:b w:val="0"/>
          <w:i w:val="0"/>
          <w:color w:val="auto"/>
        </w:rPr>
        <w:t>Юрская система (</w:t>
      </w:r>
      <w:r w:rsidRPr="003E14F7">
        <w:rPr>
          <w:rFonts w:ascii="Times New Roman" w:hAnsi="Times New Roman" w:cs="Times New Roman"/>
          <w:b w:val="0"/>
          <w:i w:val="0"/>
          <w:color w:val="auto"/>
          <w:lang w:val="en-US"/>
        </w:rPr>
        <w:t>J</w:t>
      </w:r>
      <w:r w:rsidR="00DA40ED">
        <w:rPr>
          <w:rFonts w:ascii="Times New Roman" w:hAnsi="Times New Roman" w:cs="Times New Roman"/>
          <w:b w:val="0"/>
          <w:i w:val="0"/>
          <w:color w:val="auto"/>
        </w:rPr>
        <w:t>)</w:t>
      </w:r>
    </w:p>
    <w:p w:rsidR="00DA40ED" w:rsidRDefault="003E14F7" w:rsidP="009D7718">
      <w:pPr>
        <w:widowControl w:val="0"/>
        <w:spacing w:line="360" w:lineRule="auto"/>
        <w:ind w:firstLine="851"/>
        <w:outlineLvl w:val="0"/>
      </w:pPr>
      <w:r w:rsidRPr="008C178B">
        <w:t xml:space="preserve">На площади работ отложения нижнего отдела отсутствуют. Средний отдел юрской системы представлен </w:t>
      </w:r>
      <w:proofErr w:type="spellStart"/>
      <w:r w:rsidRPr="008C178B">
        <w:t>батским</w:t>
      </w:r>
      <w:proofErr w:type="spellEnd"/>
      <w:r w:rsidRPr="008C178B">
        <w:t xml:space="preserve"> и </w:t>
      </w:r>
      <w:proofErr w:type="spellStart"/>
      <w:r w:rsidRPr="008C178B">
        <w:t>келловейским</w:t>
      </w:r>
      <w:proofErr w:type="spellEnd"/>
      <w:r w:rsidRPr="008C178B">
        <w:t xml:space="preserve"> ярусами, верхний – оксфордским, </w:t>
      </w:r>
      <w:proofErr w:type="spellStart"/>
      <w:r w:rsidRPr="008C178B">
        <w:t>кимериджским</w:t>
      </w:r>
      <w:proofErr w:type="spellEnd"/>
      <w:r w:rsidRPr="008C178B">
        <w:t xml:space="preserve"> ярусами и волжским </w:t>
      </w:r>
      <w:proofErr w:type="spellStart"/>
      <w:r w:rsidRPr="008C178B">
        <w:t>региоярусом</w:t>
      </w:r>
      <w:proofErr w:type="spellEnd"/>
      <w:r w:rsidRPr="008C178B">
        <w:t>.</w:t>
      </w:r>
    </w:p>
    <w:p w:rsidR="003E14F7" w:rsidRPr="00DA40ED" w:rsidRDefault="003E14F7" w:rsidP="00DA40ED">
      <w:pPr>
        <w:widowControl w:val="0"/>
        <w:spacing w:line="360" w:lineRule="auto"/>
        <w:jc w:val="center"/>
        <w:outlineLvl w:val="0"/>
      </w:pPr>
      <w:r w:rsidRPr="003E14F7">
        <w:t>Средний отдел (</w:t>
      </w:r>
      <w:r w:rsidRPr="003E14F7">
        <w:rPr>
          <w:lang w:val="en-US"/>
        </w:rPr>
        <w:t>J</w:t>
      </w:r>
      <w:r w:rsidRPr="003E14F7">
        <w:rPr>
          <w:vertAlign w:val="subscript"/>
        </w:rPr>
        <w:t>2</w:t>
      </w:r>
      <w:r w:rsidR="00DA40ED">
        <w:t>)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proofErr w:type="spellStart"/>
      <w:r w:rsidRPr="003E14F7">
        <w:rPr>
          <w:spacing w:val="70"/>
        </w:rPr>
        <w:t>Батский</w:t>
      </w:r>
      <w:proofErr w:type="spellEnd"/>
      <w:r w:rsidRPr="003E14F7">
        <w:rPr>
          <w:spacing w:val="70"/>
        </w:rPr>
        <w:t xml:space="preserve"> ярус</w:t>
      </w:r>
      <w:r w:rsidRPr="003E14F7">
        <w:t xml:space="preserve"> (J</w:t>
      </w:r>
      <w:r w:rsidRPr="003E14F7">
        <w:rPr>
          <w:vertAlign w:val="subscript"/>
        </w:rPr>
        <w:t>2</w:t>
      </w:r>
      <w:r w:rsidRPr="003E14F7">
        <w:t xml:space="preserve">bt). Разрез </w:t>
      </w:r>
      <w:proofErr w:type="spellStart"/>
      <w:r w:rsidRPr="003E14F7">
        <w:t>батского</w:t>
      </w:r>
      <w:proofErr w:type="spellEnd"/>
      <w:r w:rsidRPr="003E14F7">
        <w:t xml:space="preserve"> яруса представлен песками и песчаниками зеленовато-серыми, глауконитово-кварцевыми, местами с галькой и гравием песчаников и кварца, с прослоями темно-серых глин и алевритов. Мощность отложений 0-17 м.</w:t>
      </w:r>
    </w:p>
    <w:p w:rsidR="00DA40ED" w:rsidRPr="00FD1674" w:rsidRDefault="003E14F7" w:rsidP="009D7718">
      <w:pPr>
        <w:spacing w:line="360" w:lineRule="auto"/>
        <w:ind w:firstLine="851"/>
        <w:jc w:val="both"/>
      </w:pPr>
      <w:proofErr w:type="spellStart"/>
      <w:r w:rsidRPr="003E14F7">
        <w:rPr>
          <w:spacing w:val="70"/>
        </w:rPr>
        <w:t>Келловейский</w:t>
      </w:r>
      <w:proofErr w:type="spellEnd"/>
      <w:r w:rsidRPr="003E14F7">
        <w:rPr>
          <w:spacing w:val="70"/>
        </w:rPr>
        <w:t xml:space="preserve"> ярус</w:t>
      </w:r>
      <w:r w:rsidRPr="003E14F7">
        <w:t xml:space="preserve"> (J</w:t>
      </w:r>
      <w:r w:rsidRPr="003E14F7">
        <w:rPr>
          <w:vertAlign w:val="subscript"/>
        </w:rPr>
        <w:t>2</w:t>
      </w:r>
      <w:r w:rsidRPr="003E14F7">
        <w:rPr>
          <w:lang w:val="en-US"/>
        </w:rPr>
        <w:t>k</w:t>
      </w:r>
      <w:r w:rsidRPr="003E14F7">
        <w:t xml:space="preserve">) представлен нижним и средним </w:t>
      </w:r>
      <w:proofErr w:type="spellStart"/>
      <w:r w:rsidRPr="003E14F7">
        <w:t>подъярусами</w:t>
      </w:r>
      <w:proofErr w:type="spellEnd"/>
      <w:r w:rsidRPr="003E14F7">
        <w:t xml:space="preserve">. </w:t>
      </w:r>
      <w:proofErr w:type="spellStart"/>
      <w:r w:rsidRPr="003E14F7">
        <w:t>Нижнекелловейские</w:t>
      </w:r>
      <w:proofErr w:type="spellEnd"/>
      <w:r w:rsidRPr="003E14F7">
        <w:t xml:space="preserve"> отложения сложены, преимущественно, темно-серыми глинами, в нижней части разреза встречаются прослои алевритов и мелкозернистых песков. Средний </w:t>
      </w:r>
      <w:proofErr w:type="spellStart"/>
      <w:r w:rsidRPr="003E14F7">
        <w:t>келловей</w:t>
      </w:r>
      <w:proofErr w:type="spellEnd"/>
      <w:r w:rsidRPr="003E14F7">
        <w:t xml:space="preserve"> представлен мергелями и глинами оолитовыми, местами с прослойками горючих </w:t>
      </w:r>
      <w:r w:rsidRPr="003E14F7">
        <w:lastRenderedPageBreak/>
        <w:t xml:space="preserve">сланцев и зеленовато-коричневых глин. Мощность </w:t>
      </w:r>
      <w:proofErr w:type="spellStart"/>
      <w:r w:rsidRPr="003E14F7">
        <w:t>нижнекелловейских</w:t>
      </w:r>
      <w:proofErr w:type="spellEnd"/>
      <w:r w:rsidRPr="003E14F7">
        <w:t xml:space="preserve"> образований 1,0-51,0 м, </w:t>
      </w:r>
      <w:proofErr w:type="spellStart"/>
      <w:r w:rsidRPr="003E14F7">
        <w:t>среднекелловейских</w:t>
      </w:r>
      <w:proofErr w:type="spellEnd"/>
      <w:r w:rsidRPr="003E14F7">
        <w:t xml:space="preserve"> – 0-3,2 м.</w:t>
      </w:r>
    </w:p>
    <w:p w:rsidR="003E14F7" w:rsidRPr="00DA40ED" w:rsidRDefault="003E14F7" w:rsidP="00DA40ED">
      <w:pPr>
        <w:widowControl w:val="0"/>
        <w:spacing w:line="360" w:lineRule="auto"/>
        <w:ind w:firstLine="709"/>
        <w:jc w:val="center"/>
      </w:pPr>
      <w:r w:rsidRPr="003E14F7">
        <w:t>Верхний отдел (</w:t>
      </w:r>
      <w:r w:rsidRPr="003E14F7">
        <w:rPr>
          <w:lang w:val="en-US"/>
        </w:rPr>
        <w:t>J</w:t>
      </w:r>
      <w:r w:rsidRPr="003E14F7">
        <w:t xml:space="preserve"> </w:t>
      </w:r>
      <w:r w:rsidRPr="003E14F7">
        <w:rPr>
          <w:vertAlign w:val="subscript"/>
        </w:rPr>
        <w:t>3</w:t>
      </w:r>
      <w:r w:rsidR="00DA40ED">
        <w:t>)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rPr>
          <w:spacing w:val="70"/>
        </w:rPr>
        <w:t xml:space="preserve">Нерасчлененные </w:t>
      </w:r>
      <w:proofErr w:type="gramStart"/>
      <w:r w:rsidRPr="003E14F7">
        <w:rPr>
          <w:spacing w:val="70"/>
        </w:rPr>
        <w:t>оксфордский</w:t>
      </w:r>
      <w:proofErr w:type="gramEnd"/>
      <w:r w:rsidRPr="003E14F7">
        <w:rPr>
          <w:spacing w:val="70"/>
        </w:rPr>
        <w:t xml:space="preserve"> и </w:t>
      </w:r>
      <w:proofErr w:type="spellStart"/>
      <w:r w:rsidRPr="003E14F7">
        <w:rPr>
          <w:spacing w:val="70"/>
        </w:rPr>
        <w:t>киммериджский</w:t>
      </w:r>
      <w:proofErr w:type="spellEnd"/>
      <w:r w:rsidRPr="003E14F7">
        <w:rPr>
          <w:spacing w:val="70"/>
        </w:rPr>
        <w:t xml:space="preserve"> ярус</w:t>
      </w:r>
      <w:r w:rsidRPr="003E14F7">
        <w:t>ы (J</w:t>
      </w:r>
      <w:r w:rsidRPr="003E14F7">
        <w:rPr>
          <w:vertAlign w:val="subscript"/>
        </w:rPr>
        <w:t>3</w:t>
      </w:r>
      <w:r w:rsidRPr="003E14F7">
        <w:t>о-</w:t>
      </w:r>
      <w:r w:rsidRPr="003E14F7">
        <w:rPr>
          <w:lang w:val="en-US"/>
        </w:rPr>
        <w:t>km</w:t>
      </w:r>
      <w:r w:rsidRPr="003E14F7">
        <w:t xml:space="preserve">) представлены светло-серыми, серыми, темно-серыми известковистыми глинами, местами с прослоями мергелей, с включениями пирита и гипса. Мощность отложений колеблется от 0,0 до 51,0м. 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rPr>
          <w:spacing w:val="70"/>
        </w:rPr>
        <w:t xml:space="preserve">Волжский </w:t>
      </w:r>
      <w:proofErr w:type="spellStart"/>
      <w:r w:rsidRPr="003E14F7">
        <w:rPr>
          <w:spacing w:val="70"/>
        </w:rPr>
        <w:t>региояру</w:t>
      </w:r>
      <w:r w:rsidRPr="003E14F7">
        <w:t>с</w:t>
      </w:r>
      <w:proofErr w:type="spellEnd"/>
      <w:r w:rsidRPr="003E14F7">
        <w:t xml:space="preserve"> (J</w:t>
      </w:r>
      <w:r w:rsidRPr="003E14F7">
        <w:rPr>
          <w:vertAlign w:val="subscript"/>
        </w:rPr>
        <w:t>3</w:t>
      </w:r>
      <w:r w:rsidRPr="003E14F7">
        <w:rPr>
          <w:lang w:val="en-US"/>
        </w:rPr>
        <w:t>v</w:t>
      </w:r>
      <w:r w:rsidRPr="003E14F7">
        <w:t xml:space="preserve">) расчленен на три </w:t>
      </w:r>
      <w:proofErr w:type="spellStart"/>
      <w:r w:rsidRPr="003E14F7">
        <w:t>региоподъяруса</w:t>
      </w:r>
      <w:proofErr w:type="spellEnd"/>
      <w:r w:rsidRPr="003E14F7">
        <w:t xml:space="preserve">: нижний, средний и верхний. Нижневолжские отложения представлены темно-серыми известковистыми глинами, </w:t>
      </w:r>
      <w:proofErr w:type="spellStart"/>
      <w:r w:rsidRPr="003E14F7">
        <w:t>средневолжские</w:t>
      </w:r>
      <w:proofErr w:type="spellEnd"/>
      <w:r w:rsidRPr="003E14F7">
        <w:t xml:space="preserve"> – глинами с прослоями сланцев, в верхней части отмечаются пески и песчаники. В строении верхневолжского </w:t>
      </w:r>
      <w:proofErr w:type="spellStart"/>
      <w:r w:rsidRPr="003E14F7">
        <w:t>подъяруса</w:t>
      </w:r>
      <w:proofErr w:type="spellEnd"/>
      <w:r w:rsidRPr="003E14F7">
        <w:t xml:space="preserve"> участвуют глауконитово-кварцевые пески, песчаники, фосфоритовые конгломераты.</w:t>
      </w:r>
    </w:p>
    <w:p w:rsidR="00DA40ED" w:rsidRPr="003E14F7" w:rsidRDefault="003E14F7" w:rsidP="00DA40ED">
      <w:pPr>
        <w:widowControl w:val="0"/>
        <w:spacing w:line="360" w:lineRule="auto"/>
        <w:ind w:firstLine="851"/>
        <w:jc w:val="both"/>
      </w:pPr>
      <w:r w:rsidRPr="003E14F7">
        <w:t xml:space="preserve">Общая мощность </w:t>
      </w:r>
      <w:proofErr w:type="spellStart"/>
      <w:r w:rsidRPr="003E14F7">
        <w:t>региояруса</w:t>
      </w:r>
      <w:proofErr w:type="spellEnd"/>
      <w:r w:rsidRPr="003E14F7">
        <w:t xml:space="preserve"> изменяется от 0,5 до 39,0 м. Отложения распространены локально в юго-западной, юго-восточной и ц</w:t>
      </w:r>
      <w:r w:rsidR="003663C4">
        <w:t>ентральной частях района работ.</w:t>
      </w:r>
    </w:p>
    <w:p w:rsidR="003E14F7" w:rsidRPr="003E14F7" w:rsidRDefault="003E14F7" w:rsidP="003E14F7">
      <w:pPr>
        <w:spacing w:line="360" w:lineRule="auto"/>
        <w:jc w:val="center"/>
      </w:pPr>
      <w:r w:rsidRPr="003E14F7">
        <w:t>Меловая система (</w:t>
      </w:r>
      <w:r w:rsidRPr="003E14F7">
        <w:rPr>
          <w:lang w:val="en-US"/>
        </w:rPr>
        <w:t>K</w:t>
      </w:r>
      <w:r w:rsidRPr="003E14F7">
        <w:t>)</w:t>
      </w:r>
    </w:p>
    <w:p w:rsidR="003E14F7" w:rsidRPr="00DA40ED" w:rsidRDefault="003E14F7" w:rsidP="00DA40ED">
      <w:pPr>
        <w:spacing w:line="360" w:lineRule="auto"/>
        <w:jc w:val="center"/>
      </w:pPr>
      <w:r w:rsidRPr="003E14F7">
        <w:t>Нижний отдел (</w:t>
      </w:r>
      <w:r w:rsidRPr="003E14F7">
        <w:rPr>
          <w:lang w:val="en-US"/>
        </w:rPr>
        <w:t>K</w:t>
      </w:r>
      <w:r w:rsidRPr="003E14F7">
        <w:rPr>
          <w:vertAlign w:val="subscript"/>
        </w:rPr>
        <w:t>1</w:t>
      </w:r>
      <w:r w:rsidR="00DA40ED">
        <w:t>)</w:t>
      </w:r>
    </w:p>
    <w:p w:rsidR="003E14F7" w:rsidRPr="003E14F7" w:rsidRDefault="003E14F7" w:rsidP="003663C4">
      <w:pPr>
        <w:spacing w:line="360" w:lineRule="auto"/>
        <w:ind w:firstLine="851"/>
        <w:jc w:val="both"/>
      </w:pPr>
      <w:r w:rsidRPr="003E14F7">
        <w:t xml:space="preserve">Нижний отдел на площади работ практически полностью отсутствует. Представлен </w:t>
      </w:r>
      <w:proofErr w:type="spellStart"/>
      <w:r w:rsidRPr="003E14F7">
        <w:t>валанжинским</w:t>
      </w:r>
      <w:proofErr w:type="spellEnd"/>
      <w:r w:rsidRPr="003E14F7">
        <w:t xml:space="preserve"> и </w:t>
      </w:r>
      <w:proofErr w:type="spellStart"/>
      <w:r w:rsidRPr="003E14F7">
        <w:t>готеривским</w:t>
      </w:r>
      <w:proofErr w:type="spellEnd"/>
      <w:r w:rsidRPr="003E14F7">
        <w:t xml:space="preserve"> ярусами. Распространены локально, незначительными участками в юго-западной и юго-восточной части территории.</w:t>
      </w:r>
    </w:p>
    <w:p w:rsidR="003E14F7" w:rsidRPr="003E14F7" w:rsidRDefault="003E14F7" w:rsidP="003663C4">
      <w:pPr>
        <w:spacing w:line="360" w:lineRule="auto"/>
        <w:ind w:firstLine="851"/>
        <w:jc w:val="both"/>
      </w:pPr>
      <w:r w:rsidRPr="003E14F7">
        <w:rPr>
          <w:spacing w:val="70"/>
        </w:rPr>
        <w:t>Валанжинский ярус</w:t>
      </w:r>
      <w:r w:rsidRPr="003E14F7">
        <w:t xml:space="preserve"> (K</w:t>
      </w:r>
      <w:r w:rsidRPr="003E14F7">
        <w:rPr>
          <w:vertAlign w:val="subscript"/>
        </w:rPr>
        <w:t>1</w:t>
      </w:r>
      <w:r w:rsidRPr="003E14F7">
        <w:t xml:space="preserve">v). </w:t>
      </w:r>
      <w:proofErr w:type="spellStart"/>
      <w:r w:rsidRPr="003E14F7">
        <w:t>Фаунистически</w:t>
      </w:r>
      <w:proofErr w:type="spellEnd"/>
      <w:r w:rsidRPr="003E14F7">
        <w:t xml:space="preserve"> определен за пределами территории. Слагают ярус прослои глауконитово-кварцевого песчаника с галькой фосфоритов мощностью от 0,1 до 0,5 м, или глауконитово-кварцевые пески мощностью до 2 м, со смешанной юрской и </w:t>
      </w:r>
      <w:proofErr w:type="spellStart"/>
      <w:r w:rsidRPr="003E14F7">
        <w:t>валанжинской</w:t>
      </w:r>
      <w:proofErr w:type="spellEnd"/>
      <w:r w:rsidRPr="003E14F7">
        <w:t xml:space="preserve"> фауной, что свидетельствует о </w:t>
      </w:r>
      <w:proofErr w:type="spellStart"/>
      <w:r w:rsidRPr="003E14F7">
        <w:t>переотложении</w:t>
      </w:r>
      <w:proofErr w:type="spellEnd"/>
      <w:r w:rsidRPr="003E14F7">
        <w:t xml:space="preserve"> осадков.</w:t>
      </w:r>
    </w:p>
    <w:p w:rsidR="003E14F7" w:rsidRPr="003E14F7" w:rsidRDefault="003E14F7" w:rsidP="003663C4">
      <w:pPr>
        <w:spacing w:line="360" w:lineRule="auto"/>
        <w:ind w:firstLine="851"/>
        <w:jc w:val="both"/>
      </w:pPr>
      <w:r w:rsidRPr="003E14F7">
        <w:t xml:space="preserve">В связи с тем, что мощности средне-верхневолжских и вышележащих отложений </w:t>
      </w:r>
      <w:proofErr w:type="spellStart"/>
      <w:r w:rsidRPr="003E14F7">
        <w:t>валанжинского</w:t>
      </w:r>
      <w:proofErr w:type="spellEnd"/>
      <w:r w:rsidRPr="003E14F7">
        <w:t xml:space="preserve"> яруса нижнего мела незначительны, на карте они показаны как средне-верхневолжские </w:t>
      </w:r>
      <w:proofErr w:type="spellStart"/>
      <w:r w:rsidRPr="003E14F7">
        <w:t>региоподъярусы</w:t>
      </w:r>
      <w:proofErr w:type="spellEnd"/>
      <w:r w:rsidRPr="003E14F7">
        <w:t xml:space="preserve"> и валанжинский ярус объединенные (J</w:t>
      </w:r>
      <w:r w:rsidRPr="003E14F7">
        <w:rPr>
          <w:vertAlign w:val="subscript"/>
        </w:rPr>
        <w:t>3</w:t>
      </w:r>
      <w:r w:rsidRPr="003E14F7">
        <w:t xml:space="preserve"> </w:t>
      </w:r>
      <w:r w:rsidRPr="003E14F7">
        <w:rPr>
          <w:lang w:val="en-US"/>
        </w:rPr>
        <w:t>v</w:t>
      </w:r>
      <w:r w:rsidRPr="003E14F7">
        <w:rPr>
          <w:vertAlign w:val="subscript"/>
        </w:rPr>
        <w:t>2-3</w:t>
      </w:r>
      <w:r w:rsidRPr="003E14F7">
        <w:t xml:space="preserve"> – К</w:t>
      </w:r>
      <w:r w:rsidRPr="003E14F7">
        <w:rPr>
          <w:vertAlign w:val="subscript"/>
        </w:rPr>
        <w:t>1</w:t>
      </w:r>
      <w:r w:rsidRPr="003E14F7">
        <w:t xml:space="preserve"> </w:t>
      </w:r>
      <w:r w:rsidRPr="003E14F7">
        <w:rPr>
          <w:lang w:val="en-US"/>
        </w:rPr>
        <w:t>v</w:t>
      </w:r>
      <w:r w:rsidRPr="003E14F7">
        <w:t>).</w:t>
      </w:r>
    </w:p>
    <w:p w:rsidR="003E14F7" w:rsidRPr="009D7718" w:rsidRDefault="003E14F7" w:rsidP="009D7718">
      <w:pPr>
        <w:widowControl w:val="0"/>
        <w:spacing w:line="360" w:lineRule="auto"/>
        <w:ind w:firstLine="851"/>
        <w:jc w:val="both"/>
      </w:pPr>
      <w:r w:rsidRPr="003E14F7">
        <w:rPr>
          <w:spacing w:val="70"/>
        </w:rPr>
        <w:t>Готеривский ярус</w:t>
      </w:r>
      <w:r w:rsidRPr="003E14F7">
        <w:t xml:space="preserve"> (K</w:t>
      </w:r>
      <w:r w:rsidRPr="003E14F7">
        <w:rPr>
          <w:vertAlign w:val="subscript"/>
        </w:rPr>
        <w:t>1</w:t>
      </w:r>
      <w:r w:rsidRPr="003E14F7">
        <w:t xml:space="preserve">g) представлен верхним </w:t>
      </w:r>
      <w:proofErr w:type="spellStart"/>
      <w:r w:rsidRPr="003E14F7">
        <w:t>подъярусом</w:t>
      </w:r>
      <w:proofErr w:type="spellEnd"/>
      <w:r w:rsidRPr="003E14F7">
        <w:t xml:space="preserve">. В разрезе верхнего </w:t>
      </w:r>
      <w:proofErr w:type="spellStart"/>
      <w:r w:rsidRPr="003E14F7">
        <w:t>готерива</w:t>
      </w:r>
      <w:proofErr w:type="spellEnd"/>
      <w:r w:rsidRPr="003E14F7">
        <w:t xml:space="preserve"> выделены темно-серые, </w:t>
      </w:r>
      <w:proofErr w:type="spellStart"/>
      <w:r w:rsidRPr="003E14F7">
        <w:t>бескарбонатные</w:t>
      </w:r>
      <w:proofErr w:type="spellEnd"/>
      <w:r w:rsidRPr="003E14F7">
        <w:t xml:space="preserve"> глины с редкими прослоями мелкозернистых песков, встречаются кристаллы гипса и пирита. Мощно</w:t>
      </w:r>
      <w:r w:rsidR="009D7718">
        <w:t>сть отложений достигает 19,5 м.</w:t>
      </w:r>
    </w:p>
    <w:p w:rsidR="003E14F7" w:rsidRPr="003E14F7" w:rsidRDefault="003E14F7" w:rsidP="003E14F7">
      <w:pPr>
        <w:widowControl w:val="0"/>
        <w:spacing w:line="360" w:lineRule="auto"/>
        <w:jc w:val="center"/>
      </w:pPr>
      <w:r w:rsidRPr="003E14F7">
        <w:t>Неогеновая система (</w:t>
      </w:r>
      <w:r w:rsidRPr="003E14F7">
        <w:rPr>
          <w:lang w:val="en-US"/>
        </w:rPr>
        <w:t>N</w:t>
      </w:r>
      <w:r w:rsidRPr="003E14F7">
        <w:t>)</w:t>
      </w:r>
    </w:p>
    <w:p w:rsidR="003E14F7" w:rsidRPr="00DA40ED" w:rsidRDefault="003E14F7" w:rsidP="00DA40ED">
      <w:pPr>
        <w:widowControl w:val="0"/>
        <w:spacing w:line="360" w:lineRule="auto"/>
        <w:jc w:val="center"/>
        <w:outlineLvl w:val="0"/>
      </w:pPr>
      <w:r w:rsidRPr="003E14F7">
        <w:t>Плиоцен (</w:t>
      </w:r>
      <w:r w:rsidRPr="003E14F7">
        <w:rPr>
          <w:lang w:val="en-US"/>
        </w:rPr>
        <w:t>N</w:t>
      </w:r>
      <w:r w:rsidRPr="003E14F7">
        <w:rPr>
          <w:vertAlign w:val="subscript"/>
        </w:rPr>
        <w:t>2</w:t>
      </w:r>
      <w:r w:rsidR="00DA40ED">
        <w:t>)</w:t>
      </w:r>
    </w:p>
    <w:p w:rsidR="003E14F7" w:rsidRPr="003E14F7" w:rsidRDefault="003E14F7" w:rsidP="009D7718">
      <w:pPr>
        <w:widowControl w:val="0"/>
        <w:spacing w:line="360" w:lineRule="auto"/>
        <w:ind w:firstLine="851"/>
        <w:jc w:val="both"/>
        <w:outlineLvl w:val="0"/>
      </w:pPr>
      <w:r w:rsidRPr="003E14F7">
        <w:t xml:space="preserve">Плиоцен представлен </w:t>
      </w:r>
      <w:proofErr w:type="spellStart"/>
      <w:r w:rsidRPr="003E14F7">
        <w:rPr>
          <w:spacing w:val="70"/>
        </w:rPr>
        <w:t>акчагыльским</w:t>
      </w:r>
      <w:proofErr w:type="spellEnd"/>
      <w:r w:rsidRPr="003E14F7">
        <w:rPr>
          <w:spacing w:val="70"/>
        </w:rPr>
        <w:t xml:space="preserve"> </w:t>
      </w:r>
      <w:proofErr w:type="spellStart"/>
      <w:r w:rsidRPr="003E14F7">
        <w:rPr>
          <w:spacing w:val="70"/>
        </w:rPr>
        <w:t>региоярусом</w:t>
      </w:r>
      <w:proofErr w:type="spellEnd"/>
      <w:r w:rsidRPr="003E14F7">
        <w:rPr>
          <w:spacing w:val="40"/>
        </w:rPr>
        <w:t xml:space="preserve"> </w:t>
      </w:r>
      <w:r w:rsidRPr="003E14F7">
        <w:t>(</w:t>
      </w:r>
      <w:r w:rsidRPr="003E14F7">
        <w:rPr>
          <w:lang w:val="en-US"/>
        </w:rPr>
        <w:t>N</w:t>
      </w:r>
      <w:r w:rsidRPr="003E14F7">
        <w:rPr>
          <w:vertAlign w:val="subscript"/>
        </w:rPr>
        <w:t>2</w:t>
      </w:r>
      <w:r w:rsidRPr="003E14F7">
        <w:t>а)</w:t>
      </w:r>
      <w:r w:rsidRPr="003E14F7">
        <w:rPr>
          <w:spacing w:val="40"/>
        </w:rPr>
        <w:t>,</w:t>
      </w:r>
      <w:r w:rsidRPr="003E14F7">
        <w:t xml:space="preserve"> </w:t>
      </w:r>
      <w:r w:rsidRPr="003E14F7">
        <w:lastRenderedPageBreak/>
        <w:t>сложенным, темно-серыми глинами с подчиненными прослоями мелкозернистых кварцевых песков. Мощность колеблется от 3,6 до 38,4</w:t>
      </w:r>
      <w:r>
        <w:t xml:space="preserve"> </w:t>
      </w:r>
      <w:r w:rsidRPr="003E14F7">
        <w:t>м.</w:t>
      </w:r>
    </w:p>
    <w:p w:rsidR="003E14F7" w:rsidRPr="00DA40ED" w:rsidRDefault="003E14F7" w:rsidP="00DA40ED">
      <w:pPr>
        <w:widowControl w:val="0"/>
        <w:spacing w:line="360" w:lineRule="auto"/>
        <w:jc w:val="center"/>
        <w:outlineLvl w:val="0"/>
      </w:pPr>
      <w:r w:rsidRPr="003E14F7">
        <w:t>Четвертичная система (</w:t>
      </w:r>
      <w:r w:rsidRPr="003E14F7">
        <w:rPr>
          <w:lang w:val="en-US"/>
        </w:rPr>
        <w:t>Q</w:t>
      </w:r>
      <w:r w:rsidR="00DA40ED">
        <w:t>)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t xml:space="preserve">Четвертичные отложения широко распространены на территории работ. Они представлены разнообразными генетическими и разновозрастными отложениями. На территории выделяется три отдела: </w:t>
      </w:r>
      <w:proofErr w:type="spellStart"/>
      <w:r w:rsidRPr="003E14F7">
        <w:t>эоплейстоцен</w:t>
      </w:r>
      <w:proofErr w:type="spellEnd"/>
      <w:r w:rsidRPr="003E14F7">
        <w:t xml:space="preserve">, </w:t>
      </w:r>
      <w:proofErr w:type="spellStart"/>
      <w:r w:rsidRPr="003E14F7">
        <w:t>неоплейстоцен</w:t>
      </w:r>
      <w:proofErr w:type="spellEnd"/>
      <w:r w:rsidRPr="003E14F7">
        <w:t xml:space="preserve"> и голоцен. Возраст их определен на основании анализа предшествующих работ по региону или смежным территориям. 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rPr>
          <w:spacing w:val="70"/>
        </w:rPr>
        <w:t xml:space="preserve">Отложения нижнего </w:t>
      </w:r>
      <w:proofErr w:type="spellStart"/>
      <w:r w:rsidRPr="003E14F7">
        <w:rPr>
          <w:spacing w:val="70"/>
        </w:rPr>
        <w:t>эоплейстоцена</w:t>
      </w:r>
      <w:proofErr w:type="spellEnd"/>
      <w:r>
        <w:t xml:space="preserve"> (</w:t>
      </w:r>
      <w:proofErr w:type="spellStart"/>
      <w:r>
        <w:t>аE</w:t>
      </w:r>
      <w:r w:rsidRPr="003E14F7">
        <w:t>I</w:t>
      </w:r>
      <w:proofErr w:type="spellEnd"/>
      <w:r w:rsidRPr="003E14F7">
        <w:t xml:space="preserve">) пользуются повсеместным распространением, перекрывая сплошным чехлом </w:t>
      </w:r>
      <w:proofErr w:type="spellStart"/>
      <w:r w:rsidRPr="003E14F7">
        <w:t>дочетвертичные</w:t>
      </w:r>
      <w:proofErr w:type="spellEnd"/>
      <w:r w:rsidRPr="003E14F7">
        <w:t xml:space="preserve"> образования и не имеют выходов на дневную поверхность. Сложен он, в основном, отложениями русловой фации – песками мелко- и среднезернистыми, в подошве с гравием и галькой, в меньшей мере старичной и пойменной фациями – глинами, суглинками, супесями. Преобладает русловая фация. Мощность отложений от 21 до 112 м.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t>Нерасчлененные отложения</w:t>
      </w:r>
      <w:r w:rsidRPr="003E14F7">
        <w:rPr>
          <w:spacing w:val="70"/>
        </w:rPr>
        <w:t xml:space="preserve"> </w:t>
      </w:r>
      <w:proofErr w:type="spellStart"/>
      <w:r w:rsidRPr="003E14F7">
        <w:rPr>
          <w:spacing w:val="70"/>
        </w:rPr>
        <w:t>верхнеэоплейстоценово</w:t>
      </w:r>
      <w:proofErr w:type="spellEnd"/>
      <w:r w:rsidRPr="003E14F7">
        <w:rPr>
          <w:spacing w:val="70"/>
        </w:rPr>
        <w:t xml:space="preserve"> -</w:t>
      </w:r>
      <w:r w:rsidRPr="003E14F7">
        <w:rPr>
          <w:spacing w:val="70"/>
          <w:u w:val="single"/>
        </w:rPr>
        <w:t xml:space="preserve"> </w:t>
      </w:r>
      <w:proofErr w:type="spellStart"/>
      <w:r w:rsidRPr="003E14F7">
        <w:rPr>
          <w:spacing w:val="70"/>
        </w:rPr>
        <w:t>нижненеоплейстоценового</w:t>
      </w:r>
      <w:proofErr w:type="spellEnd"/>
      <w:r w:rsidRPr="003E14F7">
        <w:rPr>
          <w:spacing w:val="20"/>
        </w:rPr>
        <w:t xml:space="preserve"> </w:t>
      </w:r>
      <w:r w:rsidRPr="003E14F7">
        <w:rPr>
          <w:spacing w:val="70"/>
        </w:rPr>
        <w:t xml:space="preserve">возраста проблематичного генезиса </w:t>
      </w:r>
      <w:r w:rsidRPr="003E14F7">
        <w:t>(</w:t>
      </w:r>
      <w:proofErr w:type="spellStart"/>
      <w:r w:rsidRPr="003E14F7">
        <w:rPr>
          <w:lang w:val="en-US"/>
        </w:rPr>
        <w:t>pr</w:t>
      </w:r>
      <w:proofErr w:type="spellEnd"/>
      <w:r w:rsidRPr="003E14F7">
        <w:t xml:space="preserve"> </w:t>
      </w:r>
      <w:r w:rsidRPr="003E14F7">
        <w:rPr>
          <w:lang w:val="en-US"/>
        </w:rPr>
        <w:t>EII</w:t>
      </w:r>
      <w:r w:rsidRPr="003E14F7">
        <w:t xml:space="preserve"> – </w:t>
      </w:r>
      <w:r w:rsidRPr="003E14F7">
        <w:rPr>
          <w:lang w:val="en-US"/>
        </w:rPr>
        <w:t>Q</w:t>
      </w:r>
      <w:r w:rsidRPr="003E14F7">
        <w:rPr>
          <w:vertAlign w:val="subscript"/>
        </w:rPr>
        <w:t>1</w:t>
      </w:r>
      <w:r w:rsidRPr="003E14F7">
        <w:t>)</w:t>
      </w:r>
      <w:r w:rsidRPr="003E14F7">
        <w:rPr>
          <w:spacing w:val="70"/>
        </w:rPr>
        <w:t xml:space="preserve"> </w:t>
      </w:r>
      <w:r w:rsidRPr="003E14F7">
        <w:t xml:space="preserve">имеют широкое распространение по водораздельным поверхностям междуречий Волги, Бол. Черемшана, Бол. Авраля. Слагаются, в основном, глинами и суглинками коричневыми, тугопластичными с большим содержанием окислов и гидроокислов железа. Средняя мощность отложений составляет 20-40 м, достигая местами 63,9 м. 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rPr>
          <w:spacing w:val="70"/>
        </w:rPr>
        <w:t xml:space="preserve">Нижнее звено </w:t>
      </w:r>
      <w:proofErr w:type="spellStart"/>
      <w:r w:rsidRPr="003E14F7">
        <w:rPr>
          <w:spacing w:val="70"/>
        </w:rPr>
        <w:t>неоплейстоцена</w:t>
      </w:r>
      <w:proofErr w:type="spellEnd"/>
      <w:r w:rsidRPr="003E14F7">
        <w:t xml:space="preserve"> на территории работ представлено аллювиальными отложениями погребенных долин (</w:t>
      </w:r>
      <w:proofErr w:type="spellStart"/>
      <w:r w:rsidRPr="003E14F7">
        <w:rPr>
          <w:lang w:val="en-US"/>
        </w:rPr>
        <w:t>a</w:t>
      </w:r>
      <w:proofErr w:type="spellEnd"/>
      <w:r w:rsidRPr="003E14F7">
        <w:t xml:space="preserve"> </w:t>
      </w:r>
      <w:r w:rsidRPr="003E14F7">
        <w:rPr>
          <w:lang w:val="en-US"/>
        </w:rPr>
        <w:t>I</w:t>
      </w:r>
      <w:r w:rsidRPr="003E14F7">
        <w:t>), аллювиальными, озерно-аллювиальными (</w:t>
      </w:r>
      <w:r w:rsidRPr="003E14F7">
        <w:rPr>
          <w:lang w:val="en-US"/>
        </w:rPr>
        <w:t>a</w:t>
      </w:r>
      <w:r w:rsidRPr="003E14F7">
        <w:t xml:space="preserve">, </w:t>
      </w:r>
      <w:r w:rsidRPr="003E14F7">
        <w:rPr>
          <w:lang w:val="en-US"/>
        </w:rPr>
        <w:t>la</w:t>
      </w:r>
      <w:r w:rsidRPr="003E14F7">
        <w:t xml:space="preserve"> </w:t>
      </w:r>
      <w:r w:rsidRPr="003E14F7">
        <w:rPr>
          <w:lang w:val="en-US"/>
        </w:rPr>
        <w:t>I</w:t>
      </w:r>
      <w:r w:rsidRPr="003E14F7">
        <w:t xml:space="preserve">) отложениями долины реки Волги и ее притоков - Бол. Черемшан, Бол. Авраль, </w:t>
      </w:r>
      <w:proofErr w:type="spellStart"/>
      <w:r w:rsidRPr="003E14F7">
        <w:t>Тия</w:t>
      </w:r>
      <w:proofErr w:type="spellEnd"/>
      <w:r w:rsidRPr="003E14F7">
        <w:t>.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t>Погребенная долина Волги расположена в юго-западной части территории работ, в юго-восточной части к ней примыкают погребенные долины Бол. Черемшана и Бол. Авраля. Выделены они на основании данных по скважинам, пробуренным нефтяными организациями и по опубликованным работам. Глубина залегания подошвы погребенного аллювия по абс</w:t>
      </w:r>
      <w:r w:rsidR="00A4740B">
        <w:t>олютным отметкам колеблется от 22 до</w:t>
      </w:r>
      <w:r w:rsidRPr="003E14F7">
        <w:t xml:space="preserve"> 35 м. Слагают аллювий погребенных долин светло-серые, средне- и крупнозернистые пески, в подошве с галькой и гравием. Старичная фация представлена глинами темно-серыми до черных, тугопластичными. Мощность отложений от 16,5 до 51,0 м.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t xml:space="preserve">Аллювиальные, озерно-аллювиальные отложения, выделенные на основании дешифрирования </w:t>
      </w:r>
      <w:proofErr w:type="spellStart"/>
      <w:r w:rsidRPr="003E14F7">
        <w:t>аэро</w:t>
      </w:r>
      <w:proofErr w:type="spellEnd"/>
      <w:r w:rsidRPr="003E14F7">
        <w:t xml:space="preserve">- и космоснимков и по геологосъемочным работам на смежных </w:t>
      </w:r>
      <w:r w:rsidRPr="003E14F7">
        <w:lastRenderedPageBreak/>
        <w:t xml:space="preserve">территориях,  слагают долину р. Волги и ее притоков. Поверхность этих отложений располагается на абсолютных отметках 100-135 м. Перекрывают рассматриваемые отложения суглинки, глины, супеси, реже – пески элювиально-делювиального и делювиального генезиса, а также эоловые пески. 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t xml:space="preserve">Отложения </w:t>
      </w:r>
      <w:r w:rsidRPr="003E14F7">
        <w:rPr>
          <w:lang w:val="en-US"/>
        </w:rPr>
        <w:t>IV</w:t>
      </w:r>
      <w:r w:rsidRPr="003E14F7">
        <w:t xml:space="preserve"> надпойменной террасы представлены: русловой фацией, сложенной в основном мелкозернистыми, реже крупно- и среднезернистыми песками с галькой и гравием в подошве; старичной фацией, сложенной темно-серыми до черных глинами; пойменной фацией, представленной в основном суглинками, реже – глинами, супесями, песками светло-коричневыми. В целом, нужно отметить четкое чередование фаций в разрезе. Озерно-аллювиальные отложения представлены глинами и суглинками с подчиненными прослоями тонко- и мелкозернистых песков. Мощность отложений изменяется в широких пределах от 9,1 до 97,1 м. Для отложений долины р. Волги преобладают мощности от 70 до 90 м.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proofErr w:type="spellStart"/>
      <w:r w:rsidRPr="003E14F7">
        <w:rPr>
          <w:spacing w:val="70"/>
        </w:rPr>
        <w:t>Средненеоплейстоценовые</w:t>
      </w:r>
      <w:proofErr w:type="spellEnd"/>
      <w:r w:rsidRPr="003E14F7">
        <w:rPr>
          <w:spacing w:val="70"/>
        </w:rPr>
        <w:t xml:space="preserve"> аллювиальные отложения III надпойменной террасы р. Бол. Черемшан и ее притоков</w:t>
      </w:r>
      <w:r w:rsidRPr="003E14F7">
        <w:t xml:space="preserve"> (а</w:t>
      </w:r>
      <w:r w:rsidRPr="003E14F7">
        <w:rPr>
          <w:vertAlign w:val="superscript"/>
        </w:rPr>
        <w:t>3</w:t>
      </w:r>
      <w:r w:rsidRPr="003E14F7">
        <w:t xml:space="preserve">II). 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t xml:space="preserve">В строении аллювия III надпойменной террасы преобладают </w:t>
      </w:r>
      <w:proofErr w:type="spellStart"/>
      <w:r w:rsidRPr="003E14F7">
        <w:t>старичные</w:t>
      </w:r>
      <w:proofErr w:type="spellEnd"/>
      <w:r w:rsidRPr="003E14F7">
        <w:t xml:space="preserve"> и пойменные фации, представленные глинами и суглинками серыми, темно-серыми, иногда с прослоями песка. Ниже залегают пески разнозернистые с гравием и галькой в подошве. Мощность отложений от 18,3 до 48,4 м.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t>Выделенные напластования перекрыты элювиально-делювиальными суглинками и глинами средненеоплейстоценово-голоценового возраста.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proofErr w:type="spellStart"/>
      <w:r w:rsidRPr="003E14F7">
        <w:rPr>
          <w:spacing w:val="70"/>
        </w:rPr>
        <w:t>Средненеоплейстоценовые-голоценовые</w:t>
      </w:r>
      <w:proofErr w:type="spellEnd"/>
      <w:r w:rsidRPr="003E14F7">
        <w:rPr>
          <w:spacing w:val="70"/>
        </w:rPr>
        <w:t xml:space="preserve"> элювиально-делювиальные отложения</w:t>
      </w:r>
      <w:r w:rsidRPr="003E14F7">
        <w:t xml:space="preserve"> (</w:t>
      </w:r>
      <w:proofErr w:type="spellStart"/>
      <w:r w:rsidRPr="003E14F7">
        <w:t>ed</w:t>
      </w:r>
      <w:proofErr w:type="spellEnd"/>
      <w:r w:rsidRPr="003E14F7">
        <w:t xml:space="preserve"> II-IV) имеют значительное распространение на исследуемой площади. Они залегают на водораздельных площадях и на склонах малой и средней крутизны, а также перекрывают поверхности V, IV, III надпойменных террас. Представлены рассматриваемые отложения, преимущественно, суглинками и глинами, в меньшей мере – супесями и песками. Мощность отложений изменяется от 0,4 до 18 м, в среднем 3-5м. 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rPr>
          <w:spacing w:val="70"/>
        </w:rPr>
        <w:t>Верхненеоплейстоценовые аллювиальные</w:t>
      </w:r>
      <w:r w:rsidR="00D37CB5">
        <w:rPr>
          <w:spacing w:val="70"/>
        </w:rPr>
        <w:tab/>
      </w:r>
      <w:r w:rsidRPr="003E14F7">
        <w:rPr>
          <w:spacing w:val="70"/>
        </w:rPr>
        <w:t xml:space="preserve"> отложения </w:t>
      </w:r>
      <w:r w:rsidRPr="003E14F7">
        <w:rPr>
          <w:spacing w:val="70"/>
          <w:lang w:val="en-US"/>
        </w:rPr>
        <w:t>II</w:t>
      </w:r>
      <w:r w:rsidRPr="003E14F7">
        <w:rPr>
          <w:spacing w:val="70"/>
        </w:rPr>
        <w:t xml:space="preserve"> надпойменной террасы, </w:t>
      </w:r>
      <w:proofErr w:type="spellStart"/>
      <w:r w:rsidRPr="003E14F7">
        <w:rPr>
          <w:spacing w:val="70"/>
        </w:rPr>
        <w:t>микулинский</w:t>
      </w:r>
      <w:proofErr w:type="spellEnd"/>
      <w:r w:rsidRPr="003E14F7">
        <w:rPr>
          <w:spacing w:val="70"/>
        </w:rPr>
        <w:t xml:space="preserve"> и</w:t>
      </w:r>
      <w:r w:rsidR="00D37CB5">
        <w:rPr>
          <w:spacing w:val="70"/>
        </w:rPr>
        <w:tab/>
      </w:r>
      <w:r w:rsidRPr="003E14F7">
        <w:rPr>
          <w:spacing w:val="70"/>
        </w:rPr>
        <w:t xml:space="preserve"> калининский горизонты</w:t>
      </w:r>
      <w:r w:rsidRPr="003E14F7">
        <w:t xml:space="preserve"> (</w:t>
      </w:r>
      <w:r w:rsidRPr="003E14F7">
        <w:rPr>
          <w:lang w:val="en-US"/>
        </w:rPr>
        <w:t>a</w:t>
      </w:r>
      <w:r w:rsidRPr="003E14F7">
        <w:rPr>
          <w:vertAlign w:val="superscript"/>
        </w:rPr>
        <w:t>2</w:t>
      </w:r>
      <w:r w:rsidRPr="003E14F7">
        <w:t xml:space="preserve">Ш </w:t>
      </w:r>
      <w:proofErr w:type="spellStart"/>
      <w:r w:rsidRPr="003E14F7">
        <w:rPr>
          <w:lang w:val="en-US"/>
        </w:rPr>
        <w:t>mk</w:t>
      </w:r>
      <w:proofErr w:type="spellEnd"/>
      <w:r w:rsidRPr="003E14F7">
        <w:t>-</w:t>
      </w:r>
      <w:r w:rsidRPr="003E14F7">
        <w:rPr>
          <w:lang w:val="en-US"/>
        </w:rPr>
        <w:t>k</w:t>
      </w:r>
      <w:r w:rsidRPr="003E14F7">
        <w:t>). Распространены по долинам</w:t>
      </w:r>
      <w:r w:rsidR="00D37CB5">
        <w:tab/>
      </w:r>
      <w:r w:rsidRPr="003E14F7">
        <w:t xml:space="preserve"> рек Бол. Черемшан, Бол. Авраль, Ерыклы, Сосновки, </w:t>
      </w:r>
      <w:proofErr w:type="spellStart"/>
      <w:r w:rsidRPr="003E14F7">
        <w:t>Тии</w:t>
      </w:r>
      <w:proofErr w:type="spellEnd"/>
      <w:r w:rsidRPr="003E14F7">
        <w:t xml:space="preserve">. Представлены рассматриваемые отложения тремя фациями аллювия: русловой, пойменной и старичной. Русловая фация преобладает в разрезе, она представлена, песками мелкозернистыми, в подошве – </w:t>
      </w:r>
      <w:r w:rsidRPr="003E14F7">
        <w:lastRenderedPageBreak/>
        <w:t>крупнозернистыми с редким гравием; пойменная фация – суглинками и глинами коричневыми, светло-коричневыми; старичная фация – глинами и суглинками темно-серыми, зеленовато-серыми.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t xml:space="preserve">Мощность отложений изменяется от 4,0 до 29,0 м, в среднем составляя 17,0-24,0 м. 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rPr>
          <w:spacing w:val="70"/>
        </w:rPr>
        <w:t>Верхненеоплейстоценовые аллювиальные</w:t>
      </w:r>
      <w:r w:rsidR="00D37CB5">
        <w:rPr>
          <w:spacing w:val="70"/>
        </w:rPr>
        <w:tab/>
      </w:r>
      <w:r w:rsidR="00D37CB5" w:rsidRPr="003E14F7">
        <w:rPr>
          <w:spacing w:val="70"/>
        </w:rPr>
        <w:t xml:space="preserve"> </w:t>
      </w:r>
      <w:r w:rsidRPr="003E14F7">
        <w:rPr>
          <w:spacing w:val="70"/>
        </w:rPr>
        <w:t xml:space="preserve">отложения </w:t>
      </w:r>
      <w:r w:rsidRPr="003E14F7">
        <w:rPr>
          <w:spacing w:val="70"/>
          <w:lang w:val="en-US"/>
        </w:rPr>
        <w:t>I</w:t>
      </w:r>
      <w:r w:rsidRPr="003E14F7">
        <w:rPr>
          <w:spacing w:val="70"/>
        </w:rPr>
        <w:t xml:space="preserve"> надпойменной террасы, </w:t>
      </w:r>
      <w:proofErr w:type="spellStart"/>
      <w:r w:rsidRPr="003E14F7">
        <w:rPr>
          <w:spacing w:val="70"/>
        </w:rPr>
        <w:t>мончаловский</w:t>
      </w:r>
      <w:proofErr w:type="spellEnd"/>
      <w:r w:rsidRPr="003E14F7">
        <w:rPr>
          <w:spacing w:val="70"/>
        </w:rPr>
        <w:t xml:space="preserve"> и </w:t>
      </w:r>
      <w:proofErr w:type="spellStart"/>
      <w:r w:rsidRPr="003E14F7">
        <w:rPr>
          <w:spacing w:val="70"/>
        </w:rPr>
        <w:t>осташковский</w:t>
      </w:r>
      <w:proofErr w:type="spellEnd"/>
      <w:r w:rsidRPr="003E14F7">
        <w:rPr>
          <w:spacing w:val="70"/>
        </w:rPr>
        <w:t xml:space="preserve"> горизонты</w:t>
      </w:r>
      <w:r w:rsidRPr="003E14F7">
        <w:t xml:space="preserve"> (</w:t>
      </w:r>
      <w:r w:rsidRPr="003E14F7">
        <w:rPr>
          <w:lang w:val="en-US"/>
        </w:rPr>
        <w:t>a</w:t>
      </w:r>
      <w:r w:rsidRPr="003E14F7">
        <w:rPr>
          <w:vertAlign w:val="superscript"/>
        </w:rPr>
        <w:t>1</w:t>
      </w:r>
      <w:r w:rsidRPr="003E14F7">
        <w:t xml:space="preserve">Ш </w:t>
      </w:r>
      <w:proofErr w:type="spellStart"/>
      <w:r w:rsidRPr="003E14F7">
        <w:rPr>
          <w:lang w:val="en-US"/>
        </w:rPr>
        <w:t>mn</w:t>
      </w:r>
      <w:proofErr w:type="spellEnd"/>
      <w:r w:rsidRPr="003E14F7">
        <w:t>-</w:t>
      </w:r>
      <w:proofErr w:type="spellStart"/>
      <w:r w:rsidRPr="003E14F7">
        <w:rPr>
          <w:lang w:val="en-US"/>
        </w:rPr>
        <w:t>os</w:t>
      </w:r>
      <w:proofErr w:type="spellEnd"/>
      <w:r w:rsidRPr="003E14F7">
        <w:t>). Распространены по долинам рек Бол и Мал. Черемшан и их притоков. В основании разреза рассматриваемых отложений залегает фация размыва, представленная гравийно-песчаными отложениями. Выше по разрезу русловая фация слагается песками мелко-, средне-, крупнозернистыми, кварцевыми. Пойменная фация представлена глинами и суглинками коричневыми различного оттенка. Старичная фация (глины, суглинки темно-серые, серые) занимает в разрезе подчиненное положение. Мощность отложений изменяется от 9,5 до 19,8 м, в среднем – 12-18 м.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proofErr w:type="spellStart"/>
      <w:r w:rsidRPr="003E14F7">
        <w:rPr>
          <w:spacing w:val="70"/>
        </w:rPr>
        <w:t>Верхненеоплейстоценово-голоценовые</w:t>
      </w:r>
      <w:proofErr w:type="spellEnd"/>
      <w:r w:rsidRPr="003E14F7">
        <w:rPr>
          <w:spacing w:val="70"/>
        </w:rPr>
        <w:t xml:space="preserve"> делювиальные отложения</w:t>
      </w:r>
      <w:r w:rsidRPr="003E14F7">
        <w:t xml:space="preserve"> (</w:t>
      </w:r>
      <w:r w:rsidRPr="003E14F7">
        <w:rPr>
          <w:lang w:val="en-US"/>
        </w:rPr>
        <w:t>d</w:t>
      </w:r>
      <w:r w:rsidRPr="003E14F7">
        <w:t xml:space="preserve"> </w:t>
      </w:r>
      <w:r w:rsidRPr="003E14F7">
        <w:rPr>
          <w:lang w:val="en-US"/>
        </w:rPr>
        <w:t>III</w:t>
      </w:r>
      <w:r w:rsidRPr="003E14F7">
        <w:t>-</w:t>
      </w:r>
      <w:r w:rsidRPr="003E14F7">
        <w:rPr>
          <w:lang w:val="en-US"/>
        </w:rPr>
        <w:t>IV</w:t>
      </w:r>
      <w:r w:rsidRPr="003E14F7">
        <w:t xml:space="preserve">). Распространены незначительно. Они слагают борта балок и оврагов, крутых склонов долин рек. Литологический состав зависит от подстилающих и залегающих гипсометрически выше отложений. Преобладают суглинки и глины. 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t xml:space="preserve">Максимальная зафиксированная мощность 9 м, в среднем 2- 4 м. 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proofErr w:type="spellStart"/>
      <w:r w:rsidRPr="003E14F7">
        <w:rPr>
          <w:spacing w:val="70"/>
        </w:rPr>
        <w:t>Верхненеоплейстоценово-голоценовые</w:t>
      </w:r>
      <w:proofErr w:type="spellEnd"/>
      <w:r w:rsidRPr="003E14F7">
        <w:rPr>
          <w:spacing w:val="70"/>
        </w:rPr>
        <w:t xml:space="preserve"> эоловые отложения</w:t>
      </w:r>
      <w:r w:rsidRPr="003E14F7">
        <w:t xml:space="preserve"> (</w:t>
      </w:r>
      <w:proofErr w:type="spellStart"/>
      <w:r w:rsidRPr="003E14F7">
        <w:t>vIII</w:t>
      </w:r>
      <w:proofErr w:type="spellEnd"/>
      <w:r w:rsidRPr="003E14F7">
        <w:t xml:space="preserve">-IV). Эоловые отложения (пески мелкозернистые различных оттенков) широко распространены в западной части территории работ и фрагментарно на I и II надпойменных террасах реки Бол. Черемшан. Мощность отложений 2 - 3 м. 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proofErr w:type="spellStart"/>
      <w:r w:rsidRPr="003E14F7">
        <w:rPr>
          <w:spacing w:val="70"/>
        </w:rPr>
        <w:t>Голоценовые</w:t>
      </w:r>
      <w:proofErr w:type="spellEnd"/>
      <w:r w:rsidRPr="003E14F7">
        <w:rPr>
          <w:spacing w:val="70"/>
        </w:rPr>
        <w:t xml:space="preserve"> аллювиальные отложения</w:t>
      </w:r>
      <w:r w:rsidRPr="003E14F7">
        <w:t xml:space="preserve"> (a </w:t>
      </w:r>
      <w:r w:rsidRPr="003E14F7">
        <w:rPr>
          <w:lang w:val="en-US"/>
        </w:rPr>
        <w:t>H</w:t>
      </w:r>
      <w:r w:rsidRPr="003E14F7">
        <w:t>).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t>Современный аллювий в пределах площади работ слагает поймы рек Бол и Мал. Черемшан и их притоков. В основании разреза залегает русловая фация, представленная мелко-, среднезернистыми песками с гравием в подошве. Пойменная фация представлена суглинками, реже глинами серовато-коричневыми, серыми с горизонтальной слоистостью, старичная фация - глинами, илами и суглинками серыми, темно-серыми, черными. В разрезе преобладает русловая фация.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r w:rsidRPr="003E14F7">
        <w:t>Мощность отложений 4,2 - 14,3 м.</w:t>
      </w:r>
    </w:p>
    <w:p w:rsidR="003E14F7" w:rsidRPr="003E14F7" w:rsidRDefault="003E14F7" w:rsidP="003663C4">
      <w:pPr>
        <w:widowControl w:val="0"/>
        <w:spacing w:line="360" w:lineRule="auto"/>
        <w:ind w:firstLine="851"/>
        <w:jc w:val="both"/>
      </w:pPr>
      <w:proofErr w:type="spellStart"/>
      <w:r w:rsidRPr="003E14F7">
        <w:rPr>
          <w:spacing w:val="70"/>
        </w:rPr>
        <w:t>Голоценовые</w:t>
      </w:r>
      <w:proofErr w:type="spellEnd"/>
      <w:r w:rsidRPr="003E14F7">
        <w:rPr>
          <w:spacing w:val="70"/>
        </w:rPr>
        <w:t xml:space="preserve"> болотные отложения</w:t>
      </w:r>
      <w:r w:rsidRPr="003E14F7">
        <w:t xml:space="preserve"> (</w:t>
      </w:r>
      <w:r w:rsidRPr="003E14F7">
        <w:rPr>
          <w:lang w:val="en-US"/>
        </w:rPr>
        <w:t>b</w:t>
      </w:r>
      <w:r w:rsidRPr="003E14F7">
        <w:t xml:space="preserve"> </w:t>
      </w:r>
      <w:r w:rsidRPr="003E14F7">
        <w:rPr>
          <w:lang w:val="en-US"/>
        </w:rPr>
        <w:t>H</w:t>
      </w:r>
      <w:r w:rsidRPr="003E14F7">
        <w:t>) развиты в пределах пойм малых рек и поймы реки Бол. Черемшан, имеют ограниченн</w:t>
      </w:r>
      <w:r w:rsidR="00A4740B">
        <w:t xml:space="preserve">ое распространение. </w:t>
      </w:r>
      <w:r w:rsidR="00A4740B">
        <w:lastRenderedPageBreak/>
        <w:t xml:space="preserve">Сложены </w:t>
      </w:r>
      <w:r w:rsidRPr="003E14F7">
        <w:t>торфом, реже илом и иловатыми сугл</w:t>
      </w:r>
      <w:r w:rsidR="00A4740B">
        <w:t>инками. Мощность отложений 0,3 -</w:t>
      </w:r>
      <w:r w:rsidRPr="003E14F7">
        <w:t xml:space="preserve"> 4,0 м.</w:t>
      </w:r>
    </w:p>
    <w:p w:rsidR="007C22AD" w:rsidRPr="009D7718" w:rsidRDefault="003E14F7" w:rsidP="009D7718">
      <w:pPr>
        <w:widowControl w:val="0"/>
        <w:spacing w:after="240" w:line="360" w:lineRule="auto"/>
        <w:ind w:firstLine="851"/>
        <w:jc w:val="both"/>
      </w:pPr>
      <w:proofErr w:type="spellStart"/>
      <w:r w:rsidRPr="003E14F7">
        <w:t>Голоценовые</w:t>
      </w:r>
      <w:proofErr w:type="spellEnd"/>
      <w:r w:rsidRPr="003E14F7">
        <w:t xml:space="preserve"> пролювиальные, пролювиально-делювиальные, коллювиальные отложения имеют ограниченное распространение на территории работ и слагают днища оврагов и балок, конуса выноса, стенки срыва и оползневые тела. </w:t>
      </w:r>
    </w:p>
    <w:p w:rsidR="007C22AD" w:rsidRPr="00385D31" w:rsidRDefault="0071269F" w:rsidP="005B5C51">
      <w:pPr>
        <w:pStyle w:val="a3"/>
        <w:ind w:firstLine="900"/>
        <w:rPr>
          <w:sz w:val="24"/>
        </w:rPr>
      </w:pPr>
      <w:r>
        <w:rPr>
          <w:sz w:val="24"/>
        </w:rPr>
        <w:t>2.3</w:t>
      </w:r>
      <w:r w:rsidR="007C22AD">
        <w:rPr>
          <w:sz w:val="24"/>
        </w:rPr>
        <w:t xml:space="preserve"> </w:t>
      </w:r>
      <w:r w:rsidR="007C22AD" w:rsidRPr="00385D31">
        <w:rPr>
          <w:sz w:val="24"/>
        </w:rPr>
        <w:t>Гидрогеологические условия</w:t>
      </w:r>
    </w:p>
    <w:p w:rsidR="003F0259" w:rsidRPr="007C0012" w:rsidRDefault="003F0259" w:rsidP="003663C4">
      <w:pPr>
        <w:widowControl w:val="0"/>
        <w:spacing w:line="360" w:lineRule="auto"/>
        <w:ind w:firstLine="851"/>
        <w:jc w:val="both"/>
      </w:pPr>
      <w:r w:rsidRPr="007C0012">
        <w:t>Исследуемый регион соответствует Восточно-Европейской системе ба</w:t>
      </w:r>
      <w:r w:rsidR="00E316F4">
        <w:t xml:space="preserve">ссейнов </w:t>
      </w:r>
      <w:proofErr w:type="spellStart"/>
      <w:r w:rsidR="00E316F4">
        <w:t>безнапорно</w:t>
      </w:r>
      <w:proofErr w:type="spellEnd"/>
      <w:r w:rsidR="00E316F4">
        <w:t>-напорных</w:t>
      </w:r>
      <w:r w:rsidRPr="007C0012">
        <w:t xml:space="preserve"> пластовых вод и одной из ее провинции – Восточно-Русскому сложному бассейну пластовых безнапорных и напорных вод. Территория работ является частью Волго-Сурского бассейна пластовых вод и расположена в одной из его областей – группе бассейнов регионального стока Высокого Заволжья и приурочена к </w:t>
      </w:r>
      <w:proofErr w:type="spellStart"/>
      <w:r w:rsidRPr="007C0012">
        <w:t>Мелекесско</w:t>
      </w:r>
      <w:proofErr w:type="spellEnd"/>
      <w:r w:rsidRPr="007C0012">
        <w:t xml:space="preserve">-Заволжскому бассейну регионального стока. Гидрогеологическое районирование принято согласно методических рекомендаций ВСЕГИНГЕО. На основе ранее проведенных, преимущественно специализированных (мелиоративных), съемок в масштабе 1: 50 000 и работ по поискам и разведке </w:t>
      </w:r>
      <w:r w:rsidR="007158A7">
        <w:t>подземных вод для водоснабжения</w:t>
      </w:r>
      <w:r w:rsidRPr="007C0012">
        <w:t>,</w:t>
      </w:r>
      <w:r>
        <w:t xml:space="preserve"> </w:t>
      </w:r>
      <w:r w:rsidRPr="007C0012">
        <w:t>согласно сводной легенде Средне-Волжской серии листов Государственной гидрогео</w:t>
      </w:r>
      <w:r w:rsidR="007158A7">
        <w:t>логической карты России м-ба 1:</w:t>
      </w:r>
      <w:r w:rsidRPr="007C0012">
        <w:t xml:space="preserve">200 000, утвержденной секцией гидрогеологии, инженерной геологии </w:t>
      </w:r>
      <w:r w:rsidR="00696407">
        <w:t>и геоэкологии при ВСЕГИНГЕО НРС</w:t>
      </w:r>
      <w:r>
        <w:t xml:space="preserve"> </w:t>
      </w:r>
      <w:proofErr w:type="spellStart"/>
      <w:r w:rsidRPr="007C0012">
        <w:t>Геолкома</w:t>
      </w:r>
      <w:proofErr w:type="spellEnd"/>
      <w:r w:rsidRPr="007C0012">
        <w:t xml:space="preserve"> России</w:t>
      </w:r>
      <w:r>
        <w:t xml:space="preserve"> (1999 г.)</w:t>
      </w:r>
      <w:r w:rsidRPr="007C0012">
        <w:t>, проведена гидрогеологическая стратификация, составлена схематическая гидрогеологическая карта м-ба 1</w:t>
      </w:r>
      <w:r w:rsidR="007158A7">
        <w:t>:</w:t>
      </w:r>
      <w:r w:rsidRPr="007C0012">
        <w:t xml:space="preserve">200 000. С карты сняты безводные и водные отложения, имеющие ограниченное распространение: пролювиальные, пролювиально-делювиальные, эоловые, элювиально-делювиальные, делювиальные и покровные проблематичного генезиса. </w:t>
      </w:r>
    </w:p>
    <w:p w:rsidR="00A45FB1" w:rsidRPr="00FD1674" w:rsidRDefault="003F0259" w:rsidP="003663C4">
      <w:pPr>
        <w:pStyle w:val="a5"/>
        <w:widowControl w:val="0"/>
        <w:spacing w:line="360" w:lineRule="auto"/>
        <w:ind w:left="0" w:firstLine="851"/>
        <w:jc w:val="both"/>
      </w:pPr>
      <w:r w:rsidRPr="007C0012">
        <w:t xml:space="preserve">По литолого-стратиграфическим признакам и гидродинамическим особенностям в пределах площади работ выделяется 10 гидрогеологических подразделений – горизонтов, </w:t>
      </w:r>
      <w:r w:rsidRPr="00FD1674">
        <w:t xml:space="preserve">комплексов </w:t>
      </w:r>
      <w:r w:rsidR="009D7718">
        <w:t>(Рисунки 2 и</w:t>
      </w:r>
      <w:r w:rsidR="00C20A41" w:rsidRPr="00FD1674">
        <w:t xml:space="preserve"> 3</w:t>
      </w:r>
      <w:r w:rsidRPr="00FD1674">
        <w:t>).</w:t>
      </w:r>
    </w:p>
    <w:p w:rsidR="00E316F4" w:rsidRDefault="00E316F4" w:rsidP="003F0259">
      <w:pPr>
        <w:pStyle w:val="a5"/>
        <w:widowControl w:val="0"/>
        <w:spacing w:line="360" w:lineRule="auto"/>
        <w:ind w:left="0" w:firstLine="709"/>
        <w:jc w:val="both"/>
        <w:rPr>
          <w:highlight w:val="green"/>
        </w:rPr>
        <w:sectPr w:rsidR="00E316F4" w:rsidSect="00A63EB0">
          <w:headerReference w:type="default" r:id="rId10"/>
          <w:pgSz w:w="11906" w:h="16838"/>
          <w:pgMar w:top="1134" w:right="850" w:bottom="1134" w:left="1701" w:header="708" w:footer="708" w:gutter="0"/>
          <w:pgNumType w:start="2"/>
          <w:cols w:space="708"/>
          <w:docGrid w:linePitch="360"/>
        </w:sectPr>
      </w:pPr>
    </w:p>
    <w:p w:rsidR="003F0259" w:rsidRDefault="00A45FB1" w:rsidP="00A45FB1">
      <w:pPr>
        <w:pStyle w:val="a5"/>
        <w:widowControl w:val="0"/>
        <w:spacing w:line="360" w:lineRule="auto"/>
        <w:ind w:left="0"/>
        <w:jc w:val="center"/>
      </w:pPr>
      <w:r>
        <w:rPr>
          <w:noProof/>
        </w:rPr>
        <w:lastRenderedPageBreak/>
        <w:drawing>
          <wp:inline distT="0" distB="0" distL="0" distR="0">
            <wp:extent cx="5940425" cy="3671755"/>
            <wp:effectExtent l="0" t="0" r="3175" b="5080"/>
            <wp:docPr id="20" name="Рисунок 20" descr="H:\Documents and Settings\User\Рабочий стол\скважины 2016-2017\Ульяновск\мелекесский район\Проект бурения Дачный\НАШ ПРОЕКТ\рисунки гг условия\Рис_3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:\Documents and Settings\User\Рабочий стол\скважины 2016-2017\Ульяновск\мелекесский район\Проект бурения Дачный\НАШ ПРОЕКТ\рисунки гг условия\Рис_3_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7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FB1" w:rsidRPr="007C0012" w:rsidRDefault="00A45FB1" w:rsidP="00A45FB1">
      <w:pPr>
        <w:pStyle w:val="a5"/>
        <w:widowControl w:val="0"/>
        <w:spacing w:line="360" w:lineRule="auto"/>
        <w:ind w:left="0"/>
        <w:jc w:val="center"/>
      </w:pPr>
      <w:r>
        <w:t>Рисунок 2 – Гидрогеологическая карта района работ</w:t>
      </w:r>
    </w:p>
    <w:p w:rsidR="003F0259" w:rsidRDefault="003F0259" w:rsidP="003663C4">
      <w:pPr>
        <w:pStyle w:val="23"/>
        <w:widowControl w:val="0"/>
        <w:spacing w:after="0" w:line="360" w:lineRule="auto"/>
        <w:ind w:firstLine="851"/>
        <w:jc w:val="both"/>
      </w:pPr>
      <w:r w:rsidRPr="007C0012">
        <w:rPr>
          <w:spacing w:val="70"/>
          <w:kern w:val="16"/>
        </w:rPr>
        <w:t>Слабоводоносный современный болотный горизонт</w:t>
      </w:r>
      <w:r w:rsidRPr="007C0012">
        <w:rPr>
          <w:spacing w:val="70"/>
        </w:rPr>
        <w:t xml:space="preserve"> </w:t>
      </w:r>
      <w:r w:rsidRPr="00544D72">
        <w:t>(</w:t>
      </w:r>
      <w:proofErr w:type="spellStart"/>
      <w:r w:rsidRPr="00544D72">
        <w:rPr>
          <w:lang w:val="en-US"/>
        </w:rPr>
        <w:t>hQ</w:t>
      </w:r>
      <w:r w:rsidRPr="00544D72">
        <w:rPr>
          <w:vertAlign w:val="subscript"/>
          <w:lang w:val="en-US"/>
        </w:rPr>
        <w:t>IV</w:t>
      </w:r>
      <w:proofErr w:type="spellEnd"/>
      <w:r w:rsidRPr="00544D72">
        <w:t>)</w:t>
      </w:r>
      <w:r w:rsidRPr="007C0012">
        <w:t xml:space="preserve"> имеет ограниченное распространение в пределах пониженных участков пойм и </w:t>
      </w:r>
      <w:r w:rsidRPr="007C0012">
        <w:rPr>
          <w:lang w:val="en-US"/>
        </w:rPr>
        <w:t>I</w:t>
      </w:r>
      <w:r w:rsidRPr="007C0012">
        <w:t xml:space="preserve">, </w:t>
      </w:r>
      <w:r w:rsidRPr="007C0012">
        <w:rPr>
          <w:lang w:val="en-US"/>
        </w:rPr>
        <w:t>II</w:t>
      </w:r>
      <w:r w:rsidRPr="007C0012">
        <w:t xml:space="preserve"> надпойменных террас долин </w:t>
      </w:r>
      <w:proofErr w:type="spellStart"/>
      <w:r w:rsidRPr="007C0012">
        <w:t>р.р</w:t>
      </w:r>
      <w:proofErr w:type="spellEnd"/>
      <w:r w:rsidRPr="007C0012">
        <w:t>. Бол. Черемшан, Бол. Авраль, Сосновка. Водовмещающие отложения представлены торфом, илом, иловатым суглинком. Мощность обводненной толщи изменяется от 0,5 до 4,0 м. Горизонт залегает первым от поверхности. Подстилается он аллювиальными отложениями, с которыми имеет тесную гидравлическую</w:t>
      </w:r>
      <w:r w:rsidRPr="0070700F">
        <w:t xml:space="preserve"> </w:t>
      </w:r>
      <w:r w:rsidRPr="007C0012">
        <w:t>связь. Глубина залегания уровня 0,1</w:t>
      </w:r>
      <w:r>
        <w:t xml:space="preserve"> </w:t>
      </w:r>
      <w:r w:rsidRPr="007C0012">
        <w:t>–</w:t>
      </w:r>
      <w:r>
        <w:t xml:space="preserve"> </w:t>
      </w:r>
      <w:r w:rsidRPr="007C0012">
        <w:t>0,3 м. Питание горизонта осуществляется за счет атмосферных осадков, разгрузка происходит в нижележащие горизонты и в речную сеть. Дебиты не превышают 0,2 л/с, коэффициенты фильтрации изменяется от 0,4 до 4,0 м/сут. По химическому составу воды гидрокарбонатные, магниево-кальциевые, пресные, умеренно жесткие. Болотные воды содержат значительное количество органических веществ, что дает возможность предположить их высокую окисляемость. Воды горизонта практического интереса не представляют.</w:t>
      </w:r>
    </w:p>
    <w:p w:rsidR="00A45FB1" w:rsidRDefault="003F0259" w:rsidP="003663C4">
      <w:pPr>
        <w:spacing w:line="360" w:lineRule="auto"/>
        <w:ind w:firstLine="851"/>
        <w:jc w:val="both"/>
      </w:pPr>
      <w:r w:rsidRPr="007C0012">
        <w:rPr>
          <w:spacing w:val="70"/>
        </w:rPr>
        <w:t>Водоносный верхнечетвертично-современный</w:t>
      </w:r>
      <w:r>
        <w:rPr>
          <w:spacing w:val="70"/>
        </w:rPr>
        <w:tab/>
      </w:r>
      <w:r w:rsidRPr="007C0012">
        <w:rPr>
          <w:spacing w:val="70"/>
        </w:rPr>
        <w:t xml:space="preserve"> аллювиальный</w:t>
      </w:r>
      <w:r w:rsidRPr="007C0012">
        <w:rPr>
          <w:b/>
          <w:bCs/>
          <w:spacing w:val="70"/>
        </w:rPr>
        <w:t xml:space="preserve"> </w:t>
      </w:r>
      <w:r w:rsidRPr="007C0012">
        <w:rPr>
          <w:spacing w:val="70"/>
        </w:rPr>
        <w:t xml:space="preserve">горизонт </w:t>
      </w:r>
      <w:r w:rsidRPr="00544D72">
        <w:t>(а</w:t>
      </w:r>
      <w:r w:rsidRPr="00544D72">
        <w:rPr>
          <w:lang w:val="en-US"/>
        </w:rPr>
        <w:t>Q</w:t>
      </w:r>
      <w:r w:rsidRPr="00544D72">
        <w:rPr>
          <w:vertAlign w:val="subscript"/>
          <w:lang w:val="en-US"/>
        </w:rPr>
        <w:t>III</w:t>
      </w:r>
      <w:r w:rsidRPr="00544D72">
        <w:rPr>
          <w:vertAlign w:val="subscript"/>
        </w:rPr>
        <w:t>-</w:t>
      </w:r>
      <w:r w:rsidRPr="00544D72">
        <w:rPr>
          <w:vertAlign w:val="subscript"/>
          <w:lang w:val="en-US"/>
        </w:rPr>
        <w:t>IV</w:t>
      </w:r>
      <w:r w:rsidRPr="00544D72">
        <w:t>)</w:t>
      </w:r>
      <w:r w:rsidRPr="007C0012">
        <w:t xml:space="preserve"> занимает площади развития поймы, </w:t>
      </w:r>
      <w:r w:rsidRPr="007C0012">
        <w:rPr>
          <w:lang w:val="en-US"/>
        </w:rPr>
        <w:t>I</w:t>
      </w:r>
      <w:r w:rsidRPr="007C0012">
        <w:t xml:space="preserve"> и </w:t>
      </w:r>
      <w:r w:rsidRPr="007C0012">
        <w:rPr>
          <w:lang w:val="en-US"/>
        </w:rPr>
        <w:t>II</w:t>
      </w:r>
      <w:r w:rsidRPr="007C0012">
        <w:t xml:space="preserve"> надпойменных террас реки Бол. Черемшан. Водовмещающие отложения в нижней части разреза представлены песками мелко-, крупнозернистыми и супесями, в верхней части – суглинками и глинами. Горизонт залегает первым от поверхности, безнапорный. Иногда за счет наличия в разрезе прослоев глин наблюдается незначительный местный напор. </w:t>
      </w:r>
    </w:p>
    <w:p w:rsidR="00A45FB1" w:rsidRDefault="00A45FB1">
      <w:pPr>
        <w:spacing w:after="200" w:line="276" w:lineRule="auto"/>
      </w:pPr>
      <w:r>
        <w:lastRenderedPageBreak/>
        <w:t>Рисунок 3</w:t>
      </w:r>
    </w:p>
    <w:p w:rsidR="00A45FB1" w:rsidRDefault="00A45FB1">
      <w:pPr>
        <w:spacing w:after="200" w:line="276" w:lineRule="auto"/>
      </w:pPr>
      <w:r>
        <w:br w:type="page"/>
      </w:r>
    </w:p>
    <w:p w:rsidR="00691002" w:rsidRDefault="007315F5">
      <w:pPr>
        <w:spacing w:after="200" w:line="276" w:lineRule="auto"/>
      </w:pPr>
      <w:r>
        <w:lastRenderedPageBreak/>
        <w:t xml:space="preserve">Условные обозначения к рисункам 2 и </w:t>
      </w:r>
      <w:r w:rsidR="00691002">
        <w:t>3</w:t>
      </w:r>
    </w:p>
    <w:p w:rsidR="00A45FB1" w:rsidRDefault="00A45FB1">
      <w:pPr>
        <w:spacing w:after="200" w:line="276" w:lineRule="auto"/>
      </w:pPr>
      <w:r>
        <w:br w:type="page"/>
      </w:r>
    </w:p>
    <w:p w:rsidR="003F0259" w:rsidRDefault="003F0259" w:rsidP="003663C4">
      <w:pPr>
        <w:spacing w:line="360" w:lineRule="auto"/>
        <w:ind w:firstLine="851"/>
        <w:jc w:val="both"/>
      </w:pPr>
      <w:r w:rsidRPr="007C0012">
        <w:lastRenderedPageBreak/>
        <w:t xml:space="preserve">Глубина статического уровня изменяется от 0,2 до 6,0 м, увеличиваясь от поймы к тыловому шву надпойменных террас в силу дренирующего воздействия русел рек. Питание горизонта осуществляется за счет паводковых вод весной во время снеготаяния и атмосферных осадков в период дождей, а также за счет </w:t>
      </w:r>
      <w:proofErr w:type="spellStart"/>
      <w:r w:rsidRPr="007C0012">
        <w:t>перетока</w:t>
      </w:r>
      <w:proofErr w:type="spellEnd"/>
      <w:r w:rsidRPr="007C0012">
        <w:t xml:space="preserve"> из нижележащих горизонтов. Удельный дебит для песков пылеватых по результатам откачек составил 0,07 л/с. По химическому составу воды гидрокарбонатные, магниево-кальциевые с минерализацией 0,2-0,5 г/дм</w:t>
      </w:r>
      <w:r w:rsidRPr="007C0012">
        <w:rPr>
          <w:vertAlign w:val="superscript"/>
        </w:rPr>
        <w:t>3</w:t>
      </w:r>
      <w:r w:rsidRPr="007C0012">
        <w:t>, преимущественно, умеренно жесткие и жесткие. По основным показателям и свойствам подземные воды соответствуют требованиям нормативных документов</w:t>
      </w:r>
      <w:r>
        <w:t xml:space="preserve"> и</w:t>
      </w:r>
      <w:r w:rsidRPr="007C0012">
        <w:t xml:space="preserve"> используются для водоснабжения населенных пунктов посредством одиночных скважин</w:t>
      </w:r>
      <w:r>
        <w:t>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rPr>
          <w:spacing w:val="70"/>
        </w:rPr>
        <w:t xml:space="preserve">Слабопроницаемый, локально–слабоводоносный </w:t>
      </w:r>
      <w:proofErr w:type="spellStart"/>
      <w:r w:rsidRPr="003F0259">
        <w:rPr>
          <w:spacing w:val="70"/>
        </w:rPr>
        <w:t>верхнеплиоц</w:t>
      </w:r>
      <w:r w:rsidR="00FD1674">
        <w:rPr>
          <w:spacing w:val="70"/>
        </w:rPr>
        <w:t>еново</w:t>
      </w:r>
      <w:proofErr w:type="spellEnd"/>
      <w:r w:rsidR="00FD1674">
        <w:rPr>
          <w:spacing w:val="70"/>
        </w:rPr>
        <w:t xml:space="preserve">–нижнечетвертичный </w:t>
      </w:r>
      <w:r w:rsidRPr="003F0259">
        <w:rPr>
          <w:spacing w:val="70"/>
        </w:rPr>
        <w:t xml:space="preserve">проблематичного генезиса горизонт </w:t>
      </w:r>
      <w:r w:rsidRPr="003F0259">
        <w:t>(</w:t>
      </w:r>
      <w:proofErr w:type="spellStart"/>
      <w:r w:rsidRPr="003F0259">
        <w:rPr>
          <w:lang w:val="en-US"/>
        </w:rPr>
        <w:t>prN</w:t>
      </w:r>
      <w:proofErr w:type="spellEnd"/>
      <w:r w:rsidRPr="003F0259">
        <w:rPr>
          <w:vertAlign w:val="subscript"/>
        </w:rPr>
        <w:t>2</w:t>
      </w:r>
      <w:r w:rsidRPr="003F0259">
        <w:rPr>
          <w:vertAlign w:val="superscript"/>
        </w:rPr>
        <w:t>3</w:t>
      </w:r>
      <w:r w:rsidRPr="003F0259">
        <w:t>–</w:t>
      </w:r>
      <w:r w:rsidRPr="003F0259">
        <w:rPr>
          <w:lang w:val="en-US"/>
        </w:rPr>
        <w:t>Q</w:t>
      </w:r>
      <w:r w:rsidRPr="003F0259">
        <w:rPr>
          <w:vertAlign w:val="subscript"/>
          <w:lang w:val="en-US"/>
        </w:rPr>
        <w:t>I</w:t>
      </w:r>
      <w:r w:rsidRPr="003F0259">
        <w:t>) имеет широкое распространение на водораздельных поверхностях и склонах междуречий. Водовмещающие породы представлены глинами и суглинками с прослоями супесей и песков. Общая мощность отложений составляет 20-60 м. Глубина статического уровня изменяется от 1,4 до 48,0 м. В общих чертах кровля горизонта повторяет очертания рельефа местности, также наблюдается зависимость статического уровня от литологического состава пород. Уровни грунтовых вод на водоразделах, где в разрезе преобладают глины, залегают в непосредственной близости от поверхности. Незначительные глубины статического уровня наблюдаются в местах разгрузки водоносных линз песков, а также подтопления горизонта прудами и водохранилищами. Воды горизонта напорно-безнапорные, пластово-поровые. Питание – инфильтрационное за счет атмосферных осадков. Водообильность горизонта изменяется от 0,02 до 1,8 л/с, при понижении соответственно от 0,9 до 9,7 м. По химическому составу воды, преимущественно, сульфатно-гидрокарбонатные, гидрокарбонатные магниево-кальциевые, магниево-натриевые, пресные, умеренно жесткие, жесткие. Практического интереса для водоснабжения не представляют.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rPr>
          <w:spacing w:val="70"/>
        </w:rPr>
        <w:t xml:space="preserve">Водоносный плиоценово-среднечетвертичный аллювиальный горизонт </w:t>
      </w:r>
      <w:r w:rsidRPr="003F0259">
        <w:t>(</w:t>
      </w:r>
      <w:r w:rsidRPr="003F0259">
        <w:rPr>
          <w:lang w:val="en-US"/>
        </w:rPr>
        <w:t>N</w:t>
      </w:r>
      <w:r w:rsidRPr="003F0259">
        <w:rPr>
          <w:vertAlign w:val="subscript"/>
        </w:rPr>
        <w:t>2</w:t>
      </w:r>
      <w:r w:rsidRPr="003F0259">
        <w:t>-а</w:t>
      </w:r>
      <w:r w:rsidRPr="003F0259">
        <w:rPr>
          <w:lang w:val="en-US"/>
        </w:rPr>
        <w:t>Q</w:t>
      </w:r>
      <w:r w:rsidRPr="003F0259">
        <w:rPr>
          <w:vertAlign w:val="subscript"/>
          <w:lang w:val="en-US"/>
        </w:rPr>
        <w:t>II</w:t>
      </w:r>
      <w:r w:rsidRPr="003F0259">
        <w:t xml:space="preserve">) является первым от поверхности. Распространен повсеместно на всей площади работ и приурочен к аллювиальным отложениям </w:t>
      </w:r>
      <w:r w:rsidRPr="003F0259">
        <w:rPr>
          <w:lang w:val="en-US"/>
        </w:rPr>
        <w:t>III</w:t>
      </w:r>
      <w:r w:rsidRPr="003F0259">
        <w:t xml:space="preserve">, </w:t>
      </w:r>
      <w:r w:rsidRPr="003F0259">
        <w:rPr>
          <w:lang w:val="en-US"/>
        </w:rPr>
        <w:t>IV</w:t>
      </w:r>
      <w:r w:rsidRPr="003F0259">
        <w:t xml:space="preserve"> и </w:t>
      </w:r>
      <w:r w:rsidRPr="003F0259">
        <w:rPr>
          <w:lang w:val="en-US"/>
        </w:rPr>
        <w:t>V</w:t>
      </w:r>
      <w:r w:rsidRPr="003F0259">
        <w:t xml:space="preserve"> надпойменных террас, слагающих аллювиальную равнину долины реки Волги. Водовмещающие породы представлены разнозернистыми песками с невыдержанными по мощности и в плане прослоями супесей, суглинков и глин. В пределах пойм и надпойменных террас наблюдается типичное для аллювиальных </w:t>
      </w:r>
      <w:r w:rsidRPr="003F0259">
        <w:lastRenderedPageBreak/>
        <w:t xml:space="preserve">отложений строение: нижнюю часть разреза слагают пески, преимущественно, мелко- и среднезернистые, к подошве переходящие в пески крупнозернистые, местами с галькой и гравием. В верхней части отмечается преобладание глинистых пород. Мощность водовмещающих отложений изменяется от 16,5 до 112 м. Воды горизонта напорно-безнапорные, пластово-поровые. Глубина статического уровня по площади распространения варьирует в широких пределах – от 0,4 до 82 м. В общих чертах кровля водоносного горизонта погружается от водоразделов в сторону основных дрен рек Бол. Черемшан и Бол. Авраль. Разгрузка его происходит в Куйбышевское водохранилище и речную сеть путем </w:t>
      </w:r>
      <w:proofErr w:type="spellStart"/>
      <w:r w:rsidRPr="003F0259">
        <w:t>перетока</w:t>
      </w:r>
      <w:proofErr w:type="spellEnd"/>
      <w:r w:rsidRPr="003F0259">
        <w:t xml:space="preserve"> в выше- и нижележащие водоносные горизонты. Питание горизонта инфильтрационное. Водообильность водоносного горизонта по данным откачек из скважин, колодцев изменяется от 0,42 до 14,7 л/</w:t>
      </w:r>
      <w:proofErr w:type="gramStart"/>
      <w:r w:rsidRPr="003F0259">
        <w:t>с</w:t>
      </w:r>
      <w:proofErr w:type="gramEnd"/>
      <w:r w:rsidRPr="003F0259">
        <w:t xml:space="preserve"> </w:t>
      </w:r>
      <w:proofErr w:type="gramStart"/>
      <w:r w:rsidRPr="003F0259">
        <w:t>при</w:t>
      </w:r>
      <w:proofErr w:type="gramEnd"/>
      <w:r w:rsidRPr="003F0259">
        <w:t xml:space="preserve"> понижении соответственно 0,9 и 21,4 м. Преобладающие</w:t>
      </w:r>
      <w:r w:rsidR="00696407">
        <w:t xml:space="preserve"> значения удельных дебитов 0,2 -</w:t>
      </w:r>
      <w:r w:rsidRPr="003F0259">
        <w:t xml:space="preserve"> 1,5 л/с. Отмечается повышение </w:t>
      </w:r>
      <w:proofErr w:type="spellStart"/>
      <w:r w:rsidRPr="003F0259">
        <w:t>водообильности</w:t>
      </w:r>
      <w:proofErr w:type="spellEnd"/>
      <w:r w:rsidRPr="003F0259">
        <w:t xml:space="preserve"> водоносного горизонта сверху-вниз, обусловленное составом водовмещающих толщ. Воды - гидрокарбонатные кальциево-магниевые и магниево-кальциевые, реже – натриево-кальциевые, пресные, с минерализацией в среднем 0,3-0,6 г/дм</w:t>
      </w:r>
      <w:r w:rsidRPr="003F0259">
        <w:rPr>
          <w:vertAlign w:val="superscript"/>
        </w:rPr>
        <w:t>3</w:t>
      </w:r>
      <w:r w:rsidRPr="003F0259">
        <w:t>. Преобладают умеренно жесткие и жесткие воды.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t>Воды данного горизонта являются основным источником водоснабжения населенных пунктов на территории работ.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t>Ввиду того, что между верхнечетвертично-современным аллювиальным и плиоценово-</w:t>
      </w:r>
      <w:proofErr w:type="spellStart"/>
      <w:r w:rsidRPr="003F0259">
        <w:t>среднечетвертичным</w:t>
      </w:r>
      <w:proofErr w:type="spellEnd"/>
      <w:r w:rsidRPr="003F0259">
        <w:t xml:space="preserve"> аллювиальным горизонтами нет разделяющего их </w:t>
      </w:r>
      <w:proofErr w:type="spellStart"/>
      <w:r w:rsidRPr="003F0259">
        <w:t>водоупора</w:t>
      </w:r>
      <w:proofErr w:type="spellEnd"/>
      <w:r w:rsidRPr="003F0259">
        <w:t>, на гидрогеологической карте и разрезах они показаны как единый водоносный плиоценово-четвертичный аллювиальный горизонт (</w:t>
      </w:r>
      <w:r w:rsidRPr="003F0259">
        <w:rPr>
          <w:lang w:val="en-US"/>
        </w:rPr>
        <w:t>N</w:t>
      </w:r>
      <w:r w:rsidRPr="003F0259">
        <w:rPr>
          <w:vertAlign w:val="subscript"/>
        </w:rPr>
        <w:t>2</w:t>
      </w:r>
      <w:r w:rsidRPr="003F0259">
        <w:t xml:space="preserve"> - а</w:t>
      </w:r>
      <w:r w:rsidRPr="003F0259">
        <w:rPr>
          <w:lang w:val="en-US"/>
        </w:rPr>
        <w:t>Q</w:t>
      </w:r>
      <w:r w:rsidRPr="003F0259">
        <w:t>).</w:t>
      </w:r>
    </w:p>
    <w:p w:rsidR="003F0259" w:rsidRDefault="003F0259" w:rsidP="003663C4">
      <w:pPr>
        <w:spacing w:line="360" w:lineRule="auto"/>
        <w:ind w:firstLine="851"/>
        <w:jc w:val="both"/>
        <w:rPr>
          <w:spacing w:val="70"/>
        </w:rPr>
      </w:pPr>
      <w:r w:rsidRPr="003F0259">
        <w:rPr>
          <w:spacing w:val="70"/>
        </w:rPr>
        <w:t xml:space="preserve">Водоупорный, локально водоносный нижне-верхнеплиоценовый озерно-аллювиальный горизонт </w:t>
      </w:r>
    </w:p>
    <w:p w:rsidR="003F0259" w:rsidRPr="003F0259" w:rsidRDefault="003F0259" w:rsidP="00507FA5">
      <w:pPr>
        <w:spacing w:line="360" w:lineRule="auto"/>
        <w:jc w:val="both"/>
      </w:pPr>
      <w:r w:rsidRPr="003F0259">
        <w:t>(</w:t>
      </w:r>
      <w:r w:rsidRPr="003F0259">
        <w:rPr>
          <w:lang w:val="en-US"/>
        </w:rPr>
        <w:t>N</w:t>
      </w:r>
      <w:r w:rsidRPr="003F0259">
        <w:rPr>
          <w:vertAlign w:val="subscript"/>
        </w:rPr>
        <w:t>2</w:t>
      </w:r>
      <w:r w:rsidRPr="003F0259">
        <w:rPr>
          <w:vertAlign w:val="superscript"/>
        </w:rPr>
        <w:t>1-3</w:t>
      </w:r>
      <w:r w:rsidRPr="003F0259">
        <w:t xml:space="preserve">) имеет ограниченное распространение в юго-восточной части площади, приурочен к </w:t>
      </w:r>
      <w:proofErr w:type="spellStart"/>
      <w:r w:rsidRPr="003F0259">
        <w:t>прибортовым</w:t>
      </w:r>
      <w:proofErr w:type="spellEnd"/>
      <w:r w:rsidRPr="003F0259">
        <w:t xml:space="preserve"> участкам эрозионного вреза </w:t>
      </w:r>
      <w:proofErr w:type="spellStart"/>
      <w:r w:rsidRPr="003F0259">
        <w:t>Палео</w:t>
      </w:r>
      <w:proofErr w:type="spellEnd"/>
      <w:r w:rsidRPr="003F0259">
        <w:t xml:space="preserve">-Волги и сохранился в виде небольших </w:t>
      </w:r>
      <w:proofErr w:type="spellStart"/>
      <w:r w:rsidRPr="003F0259">
        <w:t>останцов</w:t>
      </w:r>
      <w:proofErr w:type="spellEnd"/>
      <w:r w:rsidRPr="003F0259">
        <w:t>. Водовмещающие породы представлены глинами с подчиненными прослоями песков. Подземные воды горизонта залегают вторыми от поверхности, гидравлически тесно связаны с вышележащим водоносным комплексом (</w:t>
      </w:r>
      <w:r w:rsidRPr="003F0259">
        <w:rPr>
          <w:lang w:val="en-US"/>
        </w:rPr>
        <w:t>N</w:t>
      </w:r>
      <w:r w:rsidRPr="003F0259">
        <w:rPr>
          <w:vertAlign w:val="subscript"/>
        </w:rPr>
        <w:t>2</w:t>
      </w:r>
      <w:r>
        <w:t xml:space="preserve"> - а</w:t>
      </w:r>
      <w:r w:rsidRPr="003F0259">
        <w:rPr>
          <w:lang w:val="en-US"/>
        </w:rPr>
        <w:t>Q</w:t>
      </w:r>
      <w:r w:rsidRPr="003F0259">
        <w:t>). Воды горизонта, как правило, используются совместно с водами указанного комплекса, в отдельности практического интереса не представляют.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rPr>
          <w:spacing w:val="70"/>
        </w:rPr>
        <w:t>Вод</w:t>
      </w:r>
      <w:r>
        <w:rPr>
          <w:spacing w:val="70"/>
        </w:rPr>
        <w:t>оупорный готеривский терригенный</w:t>
      </w:r>
      <w:r w:rsidRPr="003F0259">
        <w:rPr>
          <w:spacing w:val="70"/>
        </w:rPr>
        <w:t xml:space="preserve"> горизонт</w:t>
      </w:r>
      <w:r w:rsidRPr="003F0259">
        <w:t xml:space="preserve"> (</w:t>
      </w:r>
      <w:proofErr w:type="spellStart"/>
      <w:r w:rsidRPr="003F0259">
        <w:rPr>
          <w:lang w:val="en-US"/>
        </w:rPr>
        <w:t>K</w:t>
      </w:r>
      <w:r w:rsidRPr="003F0259">
        <w:rPr>
          <w:vertAlign w:val="subscript"/>
          <w:lang w:val="en-US"/>
        </w:rPr>
        <w:t>I</w:t>
      </w:r>
      <w:r w:rsidRPr="003F0259">
        <w:rPr>
          <w:lang w:val="en-US"/>
        </w:rPr>
        <w:t>g</w:t>
      </w:r>
      <w:proofErr w:type="spellEnd"/>
      <w:r w:rsidRPr="003F0259">
        <w:t>)</w:t>
      </w:r>
      <w:r w:rsidRPr="003F0259">
        <w:rPr>
          <w:i/>
        </w:rPr>
        <w:t xml:space="preserve"> </w:t>
      </w:r>
      <w:r w:rsidRPr="003F0259">
        <w:t>распростране</w:t>
      </w:r>
      <w:r w:rsidR="00A31332">
        <w:t>н локально и приурочен к темно -</w:t>
      </w:r>
      <w:r w:rsidRPr="003F0259">
        <w:t xml:space="preserve"> серым глинам </w:t>
      </w:r>
      <w:proofErr w:type="spellStart"/>
      <w:r w:rsidRPr="003F0259">
        <w:t>готеривского</w:t>
      </w:r>
      <w:proofErr w:type="spellEnd"/>
      <w:r w:rsidRPr="003F0259">
        <w:t xml:space="preserve"> яруса нижнего мела, мощностью до 19,5 м.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rPr>
          <w:spacing w:val="70"/>
        </w:rPr>
        <w:lastRenderedPageBreak/>
        <w:t xml:space="preserve">Водоносный </w:t>
      </w:r>
      <w:proofErr w:type="spellStart"/>
      <w:r w:rsidRPr="003F0259">
        <w:rPr>
          <w:spacing w:val="70"/>
        </w:rPr>
        <w:t>волжско</w:t>
      </w:r>
      <w:proofErr w:type="spellEnd"/>
      <w:r w:rsidRPr="003F0259">
        <w:rPr>
          <w:spacing w:val="70"/>
        </w:rPr>
        <w:t xml:space="preserve"> – валанжинский терригенный горизонт </w:t>
      </w:r>
      <w:r w:rsidRPr="003F0259">
        <w:t>(</w:t>
      </w:r>
      <w:r w:rsidRPr="003F0259">
        <w:rPr>
          <w:lang w:val="en-US"/>
        </w:rPr>
        <w:t>J</w:t>
      </w:r>
      <w:r w:rsidRPr="003F0259">
        <w:rPr>
          <w:vertAlign w:val="subscript"/>
        </w:rPr>
        <w:t>3</w:t>
      </w:r>
      <w:r w:rsidRPr="003F0259">
        <w:rPr>
          <w:lang w:val="en-US"/>
        </w:rPr>
        <w:t>v</w:t>
      </w:r>
      <w:r w:rsidRPr="003F0259">
        <w:t xml:space="preserve"> – К</w:t>
      </w:r>
      <w:r w:rsidRPr="003F0259">
        <w:rPr>
          <w:vertAlign w:val="subscript"/>
          <w:lang w:val="en-US"/>
        </w:rPr>
        <w:t>I</w:t>
      </w:r>
      <w:r w:rsidRPr="003F0259">
        <w:rPr>
          <w:lang w:val="en-US"/>
        </w:rPr>
        <w:t>v</w:t>
      </w:r>
      <w:r w:rsidRPr="003F0259">
        <w:t>)</w:t>
      </w:r>
      <w:r w:rsidRPr="003F0259">
        <w:rPr>
          <w:spacing w:val="70"/>
        </w:rPr>
        <w:t xml:space="preserve"> </w:t>
      </w:r>
      <w:r w:rsidRPr="003F0259">
        <w:t xml:space="preserve">распространен небольшими участками в юго-восточной, юго-западной и центральной части района работ. Водовмещающие породы представлены глинами с прослоями горючих сланцев, в кровле – с прослоями песчаников. При общей мощности водовмещающих пород до 39 м, эффективная мощность  не   превышает  2,5 - 4,0 м. Подземные воды напорные, пластово-трещинные. Глубина залегания уровня достигает 75 м. Водообильность горизонта незначительна (0,14 л/с при понижении 37,6 л/с). Питание происходит за счет </w:t>
      </w:r>
      <w:proofErr w:type="spellStart"/>
      <w:r w:rsidRPr="003F0259">
        <w:t>перетока</w:t>
      </w:r>
      <w:proofErr w:type="spellEnd"/>
      <w:r w:rsidRPr="003F0259">
        <w:t xml:space="preserve"> из вышележащих водоносных горизонтов и комплексов, разгрузка – за пределами площади исследований. Воды горизонта гидрокарбонатно-сульфатные, сульфатно-хлоридные, кальциево-натриевые, с минерализацией до</w:t>
      </w:r>
      <w:r w:rsidR="00A31332">
        <w:t xml:space="preserve"> </w:t>
      </w:r>
      <w:r w:rsidRPr="003F0259">
        <w:t>1,4 г/дм</w:t>
      </w:r>
      <w:r w:rsidRPr="003F0259">
        <w:rPr>
          <w:vertAlign w:val="superscript"/>
        </w:rPr>
        <w:t>3</w:t>
      </w:r>
      <w:r w:rsidR="00A31332">
        <w:t>, умеренно жесткие, слабо</w:t>
      </w:r>
      <w:r w:rsidRPr="003F0259">
        <w:t>щелочные. Воды могут быть использованы в хозяйственных и лечебных целях.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rPr>
          <w:spacing w:val="70"/>
        </w:rPr>
        <w:t xml:space="preserve">Водоупорный средне-верхнеюрский терригенный горизонт </w:t>
      </w:r>
      <w:r w:rsidRPr="003F0259">
        <w:t>(J</w:t>
      </w:r>
      <w:r w:rsidRPr="003F0259">
        <w:rPr>
          <w:vertAlign w:val="subscript"/>
        </w:rPr>
        <w:t>2-3</w:t>
      </w:r>
      <w:r w:rsidRPr="003F0259">
        <w:t>) повсеместно распространен по площади работ, исключая северо-западную и восточную части и представлен глинами с прослоями алевритов и мергеля.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rPr>
          <w:spacing w:val="70"/>
        </w:rPr>
        <w:t xml:space="preserve">Водоносный </w:t>
      </w:r>
      <w:proofErr w:type="spellStart"/>
      <w:r w:rsidRPr="003F0259">
        <w:rPr>
          <w:spacing w:val="70"/>
        </w:rPr>
        <w:t>батский</w:t>
      </w:r>
      <w:proofErr w:type="spellEnd"/>
      <w:r w:rsidRPr="003F0259">
        <w:rPr>
          <w:spacing w:val="70"/>
        </w:rPr>
        <w:t xml:space="preserve"> терригенный горизонт (</w:t>
      </w:r>
      <w:r w:rsidRPr="003F0259">
        <w:rPr>
          <w:spacing w:val="70"/>
          <w:lang w:val="en-US"/>
        </w:rPr>
        <w:t>J</w:t>
      </w:r>
      <w:r w:rsidRPr="003F0259">
        <w:rPr>
          <w:spacing w:val="70"/>
          <w:vertAlign w:val="subscript"/>
        </w:rPr>
        <w:t>2</w:t>
      </w:r>
      <w:proofErr w:type="spellStart"/>
      <w:r w:rsidRPr="003F0259">
        <w:rPr>
          <w:spacing w:val="70"/>
          <w:lang w:val="en-US"/>
        </w:rPr>
        <w:t>bt</w:t>
      </w:r>
      <w:proofErr w:type="spellEnd"/>
      <w:r w:rsidRPr="003F0259">
        <w:rPr>
          <w:spacing w:val="70"/>
        </w:rPr>
        <w:t>)</w:t>
      </w:r>
      <w:r w:rsidRPr="003F0259">
        <w:t xml:space="preserve"> распространен повсеместно на площади работ за исключением северо-западной и северо-восточной ее части. Водовмещающими породами служат пески мощностью от 1 до 17 м. Воды напорные, пластово-поровые. Величина напора достигает 100 м. Глубина залегания пьезометрического уровня изменяется от 0 до 105 м. Удельные дебиты изменяются от 0,02 до 1,0 л/с, в редких случаях достигая 2,5 л/с. По химическому составу воды горизонта гидрокарбонатно-сульфатные, сульфатные натриевые, солоноватые (с минерализацией до 2,1 г/дм</w:t>
      </w:r>
      <w:r w:rsidRPr="003F0259">
        <w:rPr>
          <w:vertAlign w:val="superscript"/>
        </w:rPr>
        <w:t>3</w:t>
      </w:r>
      <w:r w:rsidRPr="003F0259">
        <w:t>), слабощелочные, очень жесткие. Воды горизонта не используются.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rPr>
          <w:spacing w:val="70"/>
        </w:rPr>
        <w:t xml:space="preserve">Водоупорный локально слабоводоносный </w:t>
      </w:r>
      <w:proofErr w:type="spellStart"/>
      <w:r w:rsidRPr="003F0259">
        <w:rPr>
          <w:spacing w:val="70"/>
        </w:rPr>
        <w:t>уржумский</w:t>
      </w:r>
      <w:proofErr w:type="spellEnd"/>
      <w:r w:rsidRPr="003F0259">
        <w:rPr>
          <w:spacing w:val="70"/>
        </w:rPr>
        <w:t xml:space="preserve"> терригенный комплекс (Р</w:t>
      </w:r>
      <w:r w:rsidRPr="003F0259">
        <w:rPr>
          <w:spacing w:val="70"/>
          <w:vertAlign w:val="subscript"/>
        </w:rPr>
        <w:t>2</w:t>
      </w:r>
      <w:proofErr w:type="spellStart"/>
      <w:r w:rsidRPr="003F0259">
        <w:rPr>
          <w:spacing w:val="70"/>
          <w:lang w:val="en-US"/>
        </w:rPr>
        <w:t>ur</w:t>
      </w:r>
      <w:proofErr w:type="spellEnd"/>
      <w:r w:rsidRPr="003F0259">
        <w:rPr>
          <w:spacing w:val="70"/>
        </w:rPr>
        <w:t>)</w:t>
      </w:r>
      <w:r w:rsidRPr="003F0259">
        <w:t xml:space="preserve"> распространен повсеместно на площади работ и является региональным водоупором. Представлен пестроцветными аргиллитоподобными глинами с водосодержащими прослоями и линзами мергелей, алевритов и песчаников в верхней части разреза. Мощность отложений достигает 268,0 м. Подземные воды комплекса пластово-поровые и пластово-трещинные, напорные (величина напора достигает 65 м). Глубина залегания </w:t>
      </w:r>
      <w:r w:rsidR="00565567" w:rsidRPr="003F0259">
        <w:t>пьезометрического</w:t>
      </w:r>
      <w:r w:rsidRPr="003F0259">
        <w:t xml:space="preserve"> уровня изменяется от 0,5 до 23,0 м. Водообильность комплекса определяется по данным откачек, проведенных в 1987-88 гг. при предварительной и детальной разведке подземных вод </w:t>
      </w:r>
      <w:proofErr w:type="spellStart"/>
      <w:r w:rsidRPr="003F0259">
        <w:t>Новочеремшанского</w:t>
      </w:r>
      <w:proofErr w:type="spellEnd"/>
      <w:r w:rsidRPr="003F0259">
        <w:t xml:space="preserve"> месторождения. Дебиты скважин изменяются от 3,9 до 22,7 л/с при понижениях соответственно 11,0 и 49,5 м. Величина удельного дебита варьирует от 0,08 до 0,84 л/с. Воды комплекса по химическому составу до глубины 70-100 м </w:t>
      </w:r>
      <w:r w:rsidRPr="003F0259">
        <w:lastRenderedPageBreak/>
        <w:t>преимущественно сульфатно-хлоридно-гидрокарбонатные, натриевые с минерализацией от 0,7 до 1 г/дм</w:t>
      </w:r>
      <w:r w:rsidRPr="003F0259">
        <w:rPr>
          <w:vertAlign w:val="superscript"/>
        </w:rPr>
        <w:t>3</w:t>
      </w:r>
      <w:r w:rsidRPr="003F0259">
        <w:t>, с глубины 100-130 м величина минерализации достигает 4 г/дм</w:t>
      </w:r>
      <w:r w:rsidRPr="003F0259">
        <w:rPr>
          <w:vertAlign w:val="superscript"/>
        </w:rPr>
        <w:t>3</w:t>
      </w:r>
      <w:r w:rsidRPr="003F0259">
        <w:t>. Воды жесткие, практического интереса для водоснабжения не представляют.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t xml:space="preserve">Зона активного водообмена, подлежащая изучению и представляющая наибольший практический интерес, объединяет выделенные в результате гидрогеологической стратификации такие водоносные горизонты как </w:t>
      </w:r>
      <w:proofErr w:type="spellStart"/>
      <w:r w:rsidRPr="003F0259">
        <w:rPr>
          <w:lang w:val="en-US"/>
        </w:rPr>
        <w:t>hQ</w:t>
      </w:r>
      <w:r w:rsidRPr="003F0259">
        <w:rPr>
          <w:vertAlign w:val="subscript"/>
          <w:lang w:val="en-US"/>
        </w:rPr>
        <w:t>IV</w:t>
      </w:r>
      <w:proofErr w:type="spellEnd"/>
      <w:r w:rsidR="00696407">
        <w:t xml:space="preserve">, </w:t>
      </w:r>
      <w:proofErr w:type="gramStart"/>
      <w:r w:rsidR="00696407">
        <w:t>а</w:t>
      </w:r>
      <w:proofErr w:type="gramEnd"/>
      <w:r w:rsidRPr="003F0259">
        <w:rPr>
          <w:lang w:val="en-US"/>
        </w:rPr>
        <w:t>Q</w:t>
      </w:r>
      <w:r w:rsidRPr="003F0259">
        <w:rPr>
          <w:vertAlign w:val="subscript"/>
          <w:lang w:val="en-US"/>
        </w:rPr>
        <w:t>III</w:t>
      </w:r>
      <w:r w:rsidRPr="003F0259">
        <w:rPr>
          <w:vertAlign w:val="subscript"/>
        </w:rPr>
        <w:t>-</w:t>
      </w:r>
      <w:r w:rsidRPr="003F0259">
        <w:rPr>
          <w:vertAlign w:val="subscript"/>
          <w:lang w:val="en-US"/>
        </w:rPr>
        <w:t>IV</w:t>
      </w:r>
      <w:r w:rsidRPr="003F0259">
        <w:t xml:space="preserve">, </w:t>
      </w:r>
      <w:r w:rsidRPr="003F0259">
        <w:rPr>
          <w:lang w:val="en-US"/>
        </w:rPr>
        <w:t>N</w:t>
      </w:r>
      <w:r w:rsidRPr="003F0259">
        <w:rPr>
          <w:vertAlign w:val="subscript"/>
        </w:rPr>
        <w:t>2</w:t>
      </w:r>
      <w:r w:rsidRPr="003F0259">
        <w:t>-а</w:t>
      </w:r>
      <w:r w:rsidRPr="003F0259">
        <w:rPr>
          <w:lang w:val="en-US"/>
        </w:rPr>
        <w:t>Q</w:t>
      </w:r>
      <w:r w:rsidRPr="003F0259">
        <w:rPr>
          <w:vertAlign w:val="subscript"/>
          <w:lang w:val="en-US"/>
        </w:rPr>
        <w:t>II</w:t>
      </w:r>
      <w:r w:rsidRPr="003F0259">
        <w:t xml:space="preserve">. Воды этих отложений, по данным предыдущих исследований, имеют гидравлическую связь, как в горизонтальном, так и в вертикальном направлении и образуют единый грунтовый поток с уклоном, направленным к долине реки Бол. Черемшан. На фоне общего уклона грунтового потока выделяется ряд местных депрессий, приуроченных к долинам малых рек Мелекесс, Подбелка, Бол. и Мал. Авраль и др. Инфильтрационное питание подземных вод происходит, в основном, на поверхности и склонах водоразделов. 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t>В соответствии с классификационной схемой режима подземных вод территория исследований относится к типу сезонного (преимущественно весеннего и осеннего) питания, подтипу умеренного питания, классу слабодренированных областей.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t>Годовой ход изменения уровней определяется видом и разновидностью режима, метеорологическими факторами: величиной атмосферных осадков, дефицитом влажности, температурой воздуха, недостатком насыщения пород зоны аэрации и др. Сроки наступления экстремальных наивысших весенних уровней наблюдаются с середины апреля – последней декаде мая. Летом происходит расходование грунтовых вод на испарение и транспирацию. Осенний и зимний периоды характеризуются преобладанием оттока грунтовых вод в сторону дрен и незначительным питанием их во время дождей и оттепелей.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t>В весенний период для участков со склоновым видом режима подъем уровней грунтовых вод (УГВ) обусловлен привлечением транзитных вод со стороны водоразделов, влияние инфильтрации атмосферных осадков в этот период слабое. Вдоль берегов рек, в пределах затопляемых и подтопляемых террас расположены участки с приречным видом режима. Здесь в период паводка питание грунтовых вод осуществляется за счет инфильтрации речных вод в толщу пойменных отложений. Изменение УГВ четко контролируется положением уровня воды в реках. По мере удаления от реки происходит уменьшение амплитуды его колебания.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t>Начало осеннего периода совпадает с минимальным положением уровня грунтовых вод. Грунтовые воды в приречной зоне испытывают кратковременные повышения, обусловленные кратковременными повышениями уровня воды в реке. На склонах водоразделов эта закономерность выражена слабее и с отставанием по времени.</w:t>
      </w:r>
    </w:p>
    <w:p w:rsidR="003F0259" w:rsidRPr="003F0259" w:rsidRDefault="003F0259" w:rsidP="003663C4">
      <w:pPr>
        <w:spacing w:line="360" w:lineRule="auto"/>
        <w:ind w:firstLine="851"/>
        <w:jc w:val="both"/>
      </w:pPr>
      <w:r w:rsidRPr="003F0259">
        <w:lastRenderedPageBreak/>
        <w:t>Режим химического состава грунтовых вод изучаемой территории тесно связан с уровенным режимом и особенностями условий питания и разгрузки грунтового потока. Максимальная минерализация грунтовых вод часто соответствует их максимальным уровням, т.к. в процесс формирования химического состава грунтовых вод при их повышении вовлекаются породы зоны аэрации, которые в большей степени подвержены поверхностному загрязнению. С начала 80-х годов наблюдается стабильное нитритно-нитратное загрязнение, объясняемое интенсивным хозяйственным использованием территории. При стабилизации или понижении уровней грунтовых вод наблюдается относительное понижение минерализации и замедление темпов роста загрязнения.</w:t>
      </w:r>
    </w:p>
    <w:p w:rsidR="00751A9A" w:rsidRPr="003F0259" w:rsidRDefault="003F0259" w:rsidP="00507FA5">
      <w:pPr>
        <w:widowControl w:val="0"/>
        <w:spacing w:after="240" w:line="360" w:lineRule="auto"/>
        <w:ind w:firstLine="851"/>
        <w:jc w:val="both"/>
      </w:pPr>
      <w:r w:rsidRPr="003F0259">
        <w:t xml:space="preserve">Напорные и субнапорные воды на всей территории защищены и только в придолинных и долинных частях р. Бол. Черемшан слабо </w:t>
      </w:r>
      <w:proofErr w:type="gramStart"/>
      <w:r w:rsidRPr="003F0259">
        <w:t>защищены</w:t>
      </w:r>
      <w:proofErr w:type="gramEnd"/>
      <w:r w:rsidRPr="003F0259">
        <w:t>.</w:t>
      </w:r>
    </w:p>
    <w:p w:rsidR="00F07112" w:rsidRDefault="0071269F" w:rsidP="00DA40ED">
      <w:pPr>
        <w:spacing w:line="360" w:lineRule="auto"/>
        <w:jc w:val="center"/>
      </w:pPr>
      <w:r>
        <w:t>2.4</w:t>
      </w:r>
      <w:r w:rsidR="00751A9A" w:rsidRPr="00F07112">
        <w:t xml:space="preserve"> Гидрогеологическая характеристика </w:t>
      </w:r>
      <w:r w:rsidR="00C37EDD">
        <w:t>скважины</w:t>
      </w:r>
    </w:p>
    <w:p w:rsidR="00751A9A" w:rsidRPr="000358DC" w:rsidRDefault="00751A9A" w:rsidP="00DA40ED">
      <w:pPr>
        <w:pStyle w:val="a3"/>
        <w:ind w:firstLine="851"/>
        <w:jc w:val="left"/>
        <w:rPr>
          <w:sz w:val="24"/>
        </w:rPr>
      </w:pPr>
      <w:r w:rsidRPr="000358DC">
        <w:rPr>
          <w:sz w:val="24"/>
        </w:rPr>
        <w:t xml:space="preserve">Исходя из геолого-гидрогеологических условий описанного участка, </w:t>
      </w:r>
    </w:p>
    <w:p w:rsidR="00751A9A" w:rsidRDefault="00751A9A" w:rsidP="00507FA5">
      <w:pPr>
        <w:pStyle w:val="a3"/>
        <w:jc w:val="left"/>
        <w:rPr>
          <w:sz w:val="24"/>
        </w:rPr>
      </w:pPr>
      <w:r w:rsidRPr="000358DC">
        <w:rPr>
          <w:sz w:val="24"/>
        </w:rPr>
        <w:t>на основании изученного материала</w:t>
      </w:r>
      <w:r>
        <w:rPr>
          <w:sz w:val="24"/>
        </w:rPr>
        <w:t xml:space="preserve"> и существующих </w:t>
      </w:r>
      <w:r w:rsidRPr="000358DC">
        <w:rPr>
          <w:sz w:val="24"/>
        </w:rPr>
        <w:t>скважин</w:t>
      </w:r>
      <w:r>
        <w:rPr>
          <w:sz w:val="24"/>
        </w:rPr>
        <w:t xml:space="preserve"> водозабора</w:t>
      </w:r>
      <w:r w:rsidR="0070257F">
        <w:rPr>
          <w:sz w:val="24"/>
        </w:rPr>
        <w:t xml:space="preserve"> </w:t>
      </w:r>
      <w:r w:rsidR="007B75B3" w:rsidRPr="007B75B3">
        <w:rPr>
          <w:sz w:val="24"/>
        </w:rPr>
        <w:t xml:space="preserve">(№ 1/213-б и № 2/213-2) </w:t>
      </w:r>
      <w:r w:rsidRPr="000358DC">
        <w:rPr>
          <w:sz w:val="24"/>
        </w:rPr>
        <w:t>разрез проектируе</w:t>
      </w:r>
      <w:r>
        <w:rPr>
          <w:sz w:val="24"/>
        </w:rPr>
        <w:t>мой скважины</w:t>
      </w:r>
      <w:r w:rsidRPr="000358DC">
        <w:rPr>
          <w:sz w:val="24"/>
        </w:rPr>
        <w:t xml:space="preserve"> </w:t>
      </w:r>
      <w:r w:rsidR="0070257F">
        <w:rPr>
          <w:sz w:val="24"/>
        </w:rPr>
        <w:t xml:space="preserve">на проектную глубину </w:t>
      </w:r>
      <w:r w:rsidRPr="000358DC">
        <w:rPr>
          <w:sz w:val="24"/>
        </w:rPr>
        <w:t>выглядит следующим образом:</w:t>
      </w:r>
    </w:p>
    <w:p w:rsidR="00751A9A" w:rsidRDefault="00751A9A" w:rsidP="003663C4">
      <w:pPr>
        <w:pStyle w:val="ad"/>
        <w:numPr>
          <w:ilvl w:val="0"/>
          <w:numId w:val="2"/>
        </w:numPr>
        <w:spacing w:line="360" w:lineRule="auto"/>
        <w:ind w:left="0" w:firstLine="851"/>
      </w:pPr>
      <w:r>
        <w:t>Почвенно-р</w:t>
      </w:r>
      <w:r w:rsidRPr="00377DC3">
        <w:t>астительный слой (</w:t>
      </w:r>
      <w:r w:rsidRPr="00751A9A">
        <w:rPr>
          <w:lang w:val="en-US"/>
        </w:rPr>
        <w:t>Q</w:t>
      </w:r>
      <w:r w:rsidRPr="00751A9A">
        <w:rPr>
          <w:vertAlign w:val="subscript"/>
          <w:lang w:val="en-US"/>
        </w:rPr>
        <w:t>IV</w:t>
      </w:r>
      <w:r w:rsidRPr="00377DC3">
        <w:t>)</w:t>
      </w:r>
      <w:r w:rsidR="0070257F">
        <w:t xml:space="preserve"> 0</w:t>
      </w:r>
      <w:r w:rsidRPr="00377DC3">
        <w:t>-0,5 м</w:t>
      </w:r>
      <w:r>
        <w:t>.</w:t>
      </w:r>
    </w:p>
    <w:p w:rsidR="00751A9A" w:rsidRDefault="00751A9A" w:rsidP="003663C4">
      <w:pPr>
        <w:pStyle w:val="ad"/>
        <w:numPr>
          <w:ilvl w:val="0"/>
          <w:numId w:val="2"/>
        </w:numPr>
        <w:spacing w:line="360" w:lineRule="auto"/>
        <w:ind w:left="0" w:firstLine="851"/>
      </w:pPr>
      <w:r>
        <w:t>Глина коричневая, плотная, с включе</w:t>
      </w:r>
      <w:r w:rsidR="007A699A">
        <w:t>нием песка светло-коричневого, мелкозернистого (</w:t>
      </w:r>
      <w:proofErr w:type="spellStart"/>
      <w:r w:rsidR="007A699A">
        <w:rPr>
          <w:lang w:val="en-US"/>
        </w:rPr>
        <w:t>aN</w:t>
      </w:r>
      <w:proofErr w:type="spellEnd"/>
      <w:r w:rsidR="007A699A" w:rsidRPr="007A699A">
        <w:rPr>
          <w:vertAlign w:val="subscript"/>
        </w:rPr>
        <w:t>2</w:t>
      </w:r>
      <w:r w:rsidR="007A699A" w:rsidRPr="007A699A">
        <w:t>-</w:t>
      </w:r>
      <w:r w:rsidR="007A699A">
        <w:rPr>
          <w:lang w:val="en-US"/>
        </w:rPr>
        <w:t>Q</w:t>
      </w:r>
      <w:r w:rsidR="007A699A" w:rsidRPr="007A699A">
        <w:rPr>
          <w:vertAlign w:val="subscript"/>
          <w:lang w:val="en-US"/>
        </w:rPr>
        <w:t>II</w:t>
      </w:r>
      <w:r w:rsidR="007A699A">
        <w:t>) 0,</w:t>
      </w:r>
      <w:r w:rsidR="007A699A" w:rsidRPr="007A699A">
        <w:t>5-30</w:t>
      </w:r>
      <w:r w:rsidR="007A699A">
        <w:t>,0 м.</w:t>
      </w:r>
    </w:p>
    <w:p w:rsidR="007A699A" w:rsidRDefault="007A699A" w:rsidP="003663C4">
      <w:pPr>
        <w:pStyle w:val="ad"/>
        <w:numPr>
          <w:ilvl w:val="0"/>
          <w:numId w:val="2"/>
        </w:numPr>
        <w:spacing w:line="360" w:lineRule="auto"/>
        <w:ind w:left="0" w:firstLine="851"/>
      </w:pPr>
      <w:r>
        <w:t>Песок светло-коричневый, мелкозернистый с прослойками глин коричневых, с 55 до 65 м песок разнозернистый (</w:t>
      </w:r>
      <w:proofErr w:type="spellStart"/>
      <w:r>
        <w:rPr>
          <w:lang w:val="en-US"/>
        </w:rPr>
        <w:t>aN</w:t>
      </w:r>
      <w:proofErr w:type="spellEnd"/>
      <w:r w:rsidRPr="007A699A">
        <w:rPr>
          <w:vertAlign w:val="subscript"/>
        </w:rPr>
        <w:t>2</w:t>
      </w:r>
      <w:r w:rsidRPr="007A699A">
        <w:t>-</w:t>
      </w:r>
      <w:r>
        <w:rPr>
          <w:lang w:val="en-US"/>
        </w:rPr>
        <w:t>Q</w:t>
      </w:r>
      <w:r w:rsidRPr="007A699A">
        <w:rPr>
          <w:vertAlign w:val="subscript"/>
          <w:lang w:val="en-US"/>
        </w:rPr>
        <w:t>II</w:t>
      </w:r>
      <w:r>
        <w:t xml:space="preserve">) </w:t>
      </w:r>
      <w:r w:rsidR="00BD4E45">
        <w:t>29</w:t>
      </w:r>
      <w:r>
        <w:t>,0-69,</w:t>
      </w:r>
      <w:r w:rsidR="00BD4E45">
        <w:t>0</w:t>
      </w:r>
      <w:r>
        <w:t xml:space="preserve"> м.</w:t>
      </w:r>
    </w:p>
    <w:p w:rsidR="007A699A" w:rsidRDefault="007A699A" w:rsidP="003663C4">
      <w:pPr>
        <w:pStyle w:val="ad"/>
        <w:numPr>
          <w:ilvl w:val="0"/>
          <w:numId w:val="2"/>
        </w:numPr>
        <w:spacing w:line="360" w:lineRule="auto"/>
        <w:ind w:left="0" w:firstLine="851"/>
      </w:pPr>
      <w:r>
        <w:t>Глина серая, плотная (</w:t>
      </w:r>
      <w:r>
        <w:rPr>
          <w:lang w:val="en-US"/>
        </w:rPr>
        <w:t>J</w:t>
      </w:r>
      <w:r w:rsidRPr="007A699A">
        <w:rPr>
          <w:vertAlign w:val="subscript"/>
        </w:rPr>
        <w:t>2-3</w:t>
      </w:r>
      <w:r>
        <w:t>) 69,</w:t>
      </w:r>
      <w:r w:rsidR="00BD4E45">
        <w:t>0</w:t>
      </w:r>
      <w:r>
        <w:t>-7</w:t>
      </w:r>
      <w:r w:rsidRPr="007A699A">
        <w:t>0</w:t>
      </w:r>
      <w:r>
        <w:t>,0 м.</w:t>
      </w:r>
    </w:p>
    <w:p w:rsidR="00D861D2" w:rsidRDefault="00D861D2" w:rsidP="003663C4">
      <w:pPr>
        <w:pStyle w:val="ad"/>
        <w:spacing w:line="360" w:lineRule="auto"/>
        <w:ind w:left="0" w:firstLine="851"/>
      </w:pPr>
      <w:r>
        <w:t xml:space="preserve">Паспорта скважин </w:t>
      </w:r>
      <w:r w:rsidRPr="007B75B3">
        <w:t>№ 1/213-б и № 2/213-2</w:t>
      </w:r>
      <w:r>
        <w:t xml:space="preserve"> с описанием геологического разреза  и их конструкции содержится в </w:t>
      </w:r>
      <w:r w:rsidRPr="00FD1674">
        <w:t>Приложении 2</w:t>
      </w:r>
      <w:r w:rsidR="00FD1674">
        <w:t>.</w:t>
      </w:r>
    </w:p>
    <w:p w:rsidR="007A699A" w:rsidRPr="007A699A" w:rsidRDefault="00677EA8" w:rsidP="003663C4">
      <w:pPr>
        <w:pStyle w:val="a3"/>
        <w:ind w:firstLine="851"/>
        <w:jc w:val="both"/>
        <w:rPr>
          <w:sz w:val="24"/>
        </w:rPr>
      </w:pPr>
      <w:r>
        <w:rPr>
          <w:sz w:val="24"/>
        </w:rPr>
        <w:t>Д</w:t>
      </w:r>
      <w:r w:rsidR="007A699A" w:rsidRPr="007A699A">
        <w:rPr>
          <w:sz w:val="24"/>
        </w:rPr>
        <w:t>ля</w:t>
      </w:r>
      <w:r>
        <w:rPr>
          <w:sz w:val="24"/>
        </w:rPr>
        <w:t xml:space="preserve"> целей</w:t>
      </w:r>
      <w:r w:rsidR="007A699A" w:rsidRPr="007A699A">
        <w:rPr>
          <w:sz w:val="24"/>
        </w:rPr>
        <w:t xml:space="preserve"> водоснабжения</w:t>
      </w:r>
      <w:r w:rsidR="007A699A">
        <w:rPr>
          <w:sz w:val="24"/>
        </w:rPr>
        <w:t xml:space="preserve"> </w:t>
      </w:r>
      <w:r>
        <w:rPr>
          <w:sz w:val="24"/>
        </w:rPr>
        <w:t xml:space="preserve">практический интерес </w:t>
      </w:r>
      <w:r w:rsidRPr="00347C46">
        <w:rPr>
          <w:sz w:val="24"/>
        </w:rPr>
        <w:t>представляет</w:t>
      </w:r>
      <w:r w:rsidR="007A699A" w:rsidRPr="00347C46">
        <w:rPr>
          <w:sz w:val="24"/>
        </w:rPr>
        <w:t xml:space="preserve"> </w:t>
      </w:r>
      <w:proofErr w:type="spellStart"/>
      <w:r w:rsidRPr="00347C46">
        <w:rPr>
          <w:sz w:val="24"/>
        </w:rPr>
        <w:t>верхнеплиоценово</w:t>
      </w:r>
      <w:proofErr w:type="spellEnd"/>
      <w:r w:rsidRPr="00347C46">
        <w:rPr>
          <w:sz w:val="24"/>
        </w:rPr>
        <w:t>-среднечетвертичный комплекс, представленный</w:t>
      </w:r>
      <w:r w:rsidR="007A699A" w:rsidRPr="00347C46">
        <w:rPr>
          <w:sz w:val="24"/>
        </w:rPr>
        <w:t xml:space="preserve"> </w:t>
      </w:r>
      <w:r w:rsidRPr="00347C46">
        <w:rPr>
          <w:sz w:val="24"/>
        </w:rPr>
        <w:t xml:space="preserve">аллювиальными </w:t>
      </w:r>
      <w:r w:rsidR="007A699A" w:rsidRPr="00347C46">
        <w:rPr>
          <w:sz w:val="24"/>
        </w:rPr>
        <w:t xml:space="preserve">отложениями. Водовмещающими породами являются </w:t>
      </w:r>
      <w:r w:rsidRPr="00347C46">
        <w:rPr>
          <w:sz w:val="24"/>
        </w:rPr>
        <w:t>кварцевые и кварцево-полевошпатовые пески с линзами и  прослоями глин и суглинков</w:t>
      </w:r>
      <w:r w:rsidR="007A699A" w:rsidRPr="00347C46">
        <w:rPr>
          <w:sz w:val="24"/>
        </w:rPr>
        <w:t>.</w:t>
      </w:r>
    </w:p>
    <w:p w:rsidR="00347C46" w:rsidRPr="00624808" w:rsidRDefault="00347C46" w:rsidP="003663C4">
      <w:pPr>
        <w:pStyle w:val="a5"/>
        <w:widowControl w:val="0"/>
        <w:spacing w:after="0" w:line="360" w:lineRule="auto"/>
        <w:ind w:left="0" w:firstLine="851"/>
        <w:jc w:val="both"/>
        <w:rPr>
          <w:highlight w:val="yellow"/>
        </w:rPr>
      </w:pPr>
      <w:r>
        <w:t>В</w:t>
      </w:r>
      <w:r w:rsidRPr="00347C46">
        <w:t>ерхнеплиоценово-среднечетвертичный комплекс</w:t>
      </w:r>
      <w:r w:rsidRPr="007A699A">
        <w:t xml:space="preserve"> </w:t>
      </w:r>
      <w:r>
        <w:t>вскрыт</w:t>
      </w:r>
      <w:r w:rsidR="007A699A" w:rsidRPr="007A699A">
        <w:t xml:space="preserve"> на глубинах </w:t>
      </w:r>
      <w:r w:rsidRPr="00D8072C">
        <w:t xml:space="preserve">от </w:t>
      </w:r>
      <w:r w:rsidRPr="0048304C">
        <w:t xml:space="preserve">29,5 до 30,0 м. Статический уровень залегает на глубинах от 22,8 до 24,11 </w:t>
      </w:r>
      <w:r>
        <w:t xml:space="preserve">м </w:t>
      </w:r>
      <w:r w:rsidRPr="00514F2D">
        <w:t>(</w:t>
      </w:r>
      <w:proofErr w:type="spellStart"/>
      <w:r w:rsidRPr="00514F2D">
        <w:t>абс</w:t>
      </w:r>
      <w:proofErr w:type="spellEnd"/>
      <w:r w:rsidRPr="00514F2D">
        <w:t xml:space="preserve">. </w:t>
      </w:r>
      <w:proofErr w:type="spellStart"/>
      <w:r w:rsidRPr="00514F2D">
        <w:t>отм</w:t>
      </w:r>
      <w:proofErr w:type="spellEnd"/>
      <w:r w:rsidRPr="00514F2D">
        <w:t>. 81,2-83,69 м</w:t>
      </w:r>
      <w:r w:rsidRPr="002E6FD2">
        <w:t xml:space="preserve">). Дебиты скважин изменяются </w:t>
      </w:r>
      <w:r w:rsidRPr="00C60C43">
        <w:t xml:space="preserve">от </w:t>
      </w:r>
      <w:r>
        <w:t>8,92</w:t>
      </w:r>
      <w:r w:rsidRPr="00C60C43">
        <w:t xml:space="preserve"> до </w:t>
      </w:r>
      <w:r>
        <w:t>10,0</w:t>
      </w:r>
      <w:r w:rsidRPr="00C60C43">
        <w:t xml:space="preserve"> л/с п</w:t>
      </w:r>
      <w:r w:rsidRPr="002E6FD2">
        <w:t xml:space="preserve">ри </w:t>
      </w:r>
      <w:r w:rsidRPr="00C60C43">
        <w:t xml:space="preserve">понижениях </w:t>
      </w:r>
      <w:r w:rsidR="0070257F">
        <w:t>4,79-</w:t>
      </w:r>
      <w:r w:rsidRPr="00C60C43">
        <w:t xml:space="preserve">8,24 м и удельных дебитах </w:t>
      </w:r>
      <w:r>
        <w:t>1,21-1,86 л/</w:t>
      </w:r>
      <w:r w:rsidRPr="00C60C43">
        <w:t>сек.</w:t>
      </w:r>
    </w:p>
    <w:p w:rsidR="00526A8D" w:rsidRDefault="00347C46" w:rsidP="003663C4">
      <w:pPr>
        <w:pStyle w:val="a3"/>
        <w:ind w:firstLine="851"/>
        <w:jc w:val="both"/>
        <w:rPr>
          <w:sz w:val="24"/>
        </w:rPr>
      </w:pPr>
      <w:r w:rsidRPr="00347C46">
        <w:rPr>
          <w:sz w:val="24"/>
        </w:rPr>
        <w:t>Мощность водоносного комплекса колеблется</w:t>
      </w:r>
      <w:r w:rsidR="007A699A" w:rsidRPr="00347C46">
        <w:rPr>
          <w:sz w:val="24"/>
        </w:rPr>
        <w:t xml:space="preserve"> </w:t>
      </w:r>
      <w:r w:rsidRPr="00347C46">
        <w:rPr>
          <w:sz w:val="24"/>
        </w:rPr>
        <w:t>от 34,0 до 40,3</w:t>
      </w:r>
      <w:r>
        <w:rPr>
          <w:sz w:val="24"/>
        </w:rPr>
        <w:t xml:space="preserve"> м</w:t>
      </w:r>
      <w:r w:rsidRPr="006C5B9C">
        <w:rPr>
          <w:sz w:val="24"/>
        </w:rPr>
        <w:t>.</w:t>
      </w:r>
    </w:p>
    <w:p w:rsidR="00526A8D" w:rsidRPr="00526A8D" w:rsidRDefault="00526A8D" w:rsidP="003663C4">
      <w:pPr>
        <w:spacing w:line="276" w:lineRule="auto"/>
        <w:jc w:val="center"/>
      </w:pPr>
      <w:r>
        <w:br w:type="page"/>
      </w:r>
      <w:r w:rsidR="0071269F">
        <w:lastRenderedPageBreak/>
        <w:t xml:space="preserve">3 </w:t>
      </w:r>
      <w:r w:rsidRPr="00526A8D">
        <w:t>СПЕЦИАЛЬНАЯ ЧАСТЬ</w:t>
      </w:r>
    </w:p>
    <w:p w:rsidR="00526A8D" w:rsidRPr="00526A8D" w:rsidRDefault="00526A8D" w:rsidP="003663C4">
      <w:pPr>
        <w:rPr>
          <w:sz w:val="22"/>
        </w:rPr>
      </w:pPr>
    </w:p>
    <w:p w:rsidR="006D0732" w:rsidRPr="00DA40ED" w:rsidRDefault="00526A8D" w:rsidP="00DA40ED">
      <w:pPr>
        <w:pStyle w:val="ad"/>
        <w:numPr>
          <w:ilvl w:val="1"/>
          <w:numId w:val="17"/>
        </w:numPr>
        <w:spacing w:line="360" w:lineRule="auto"/>
        <w:ind w:left="0" w:firstLine="0"/>
        <w:jc w:val="center"/>
        <w:rPr>
          <w:sz w:val="22"/>
        </w:rPr>
      </w:pPr>
      <w:r>
        <w:rPr>
          <w:szCs w:val="28"/>
        </w:rPr>
        <w:t>Проектная характеристика скважины</w:t>
      </w:r>
    </w:p>
    <w:p w:rsidR="00526A8D" w:rsidRPr="00526A8D" w:rsidRDefault="00526A8D" w:rsidP="00507FA5">
      <w:pPr>
        <w:spacing w:line="360" w:lineRule="auto"/>
        <w:ind w:firstLine="851"/>
        <w:jc w:val="both"/>
      </w:pPr>
      <w:r w:rsidRPr="00526A8D">
        <w:t>Характеристика скважины определяется ее местоположением и гидрогеологически</w:t>
      </w:r>
      <w:r w:rsidR="00316AAF">
        <w:t xml:space="preserve">ми условиями района, в котором </w:t>
      </w:r>
      <w:r w:rsidRPr="00526A8D">
        <w:t>производится бурение. Учитывая геоло</w:t>
      </w:r>
      <w:r w:rsidR="006D0732">
        <w:t>гические</w:t>
      </w:r>
      <w:r w:rsidRPr="00526A8D">
        <w:t xml:space="preserve"> и гидрогеологические условия, изложенные в предыдущей главе, а так же потребность Заказчика в воде, принимаются следующие характеристики скважины: </w:t>
      </w:r>
    </w:p>
    <w:tbl>
      <w:tblPr>
        <w:tblW w:w="100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8"/>
        <w:gridCol w:w="4660"/>
        <w:gridCol w:w="1260"/>
        <w:gridCol w:w="3420"/>
      </w:tblGrid>
      <w:tr w:rsidR="006D0732" w:rsidRPr="00526A8D" w:rsidTr="00800CFC">
        <w:trPr>
          <w:cantSplit/>
          <w:trHeight w:val="885"/>
          <w:jc w:val="center"/>
        </w:trPr>
        <w:tc>
          <w:tcPr>
            <w:tcW w:w="668" w:type="dxa"/>
            <w:vAlign w:val="center"/>
          </w:tcPr>
          <w:p w:rsidR="006D0732" w:rsidRPr="00526A8D" w:rsidRDefault="006D0732" w:rsidP="006D0732">
            <w:pPr>
              <w:jc w:val="center"/>
              <w:rPr>
                <w:b/>
              </w:rPr>
            </w:pPr>
            <w:r w:rsidRPr="00526A8D">
              <w:rPr>
                <w:b/>
              </w:rPr>
              <w:t>№</w:t>
            </w:r>
          </w:p>
          <w:p w:rsidR="006D0732" w:rsidRPr="00526A8D" w:rsidRDefault="006D0732" w:rsidP="006D0732">
            <w:pPr>
              <w:jc w:val="center"/>
              <w:rPr>
                <w:b/>
              </w:rPr>
            </w:pPr>
            <w:r w:rsidRPr="00526A8D">
              <w:rPr>
                <w:b/>
              </w:rPr>
              <w:t>п/п</w:t>
            </w:r>
          </w:p>
        </w:tc>
        <w:tc>
          <w:tcPr>
            <w:tcW w:w="4660" w:type="dxa"/>
          </w:tcPr>
          <w:p w:rsidR="006D0732" w:rsidRPr="00526A8D" w:rsidRDefault="006D0732" w:rsidP="00AE522B">
            <w:pPr>
              <w:jc w:val="center"/>
              <w:rPr>
                <w:b/>
              </w:rPr>
            </w:pPr>
          </w:p>
          <w:p w:rsidR="006D0732" w:rsidRPr="00526A8D" w:rsidRDefault="006D0732" w:rsidP="00AE522B">
            <w:pPr>
              <w:jc w:val="center"/>
              <w:rPr>
                <w:b/>
              </w:rPr>
            </w:pPr>
            <w:r w:rsidRPr="00526A8D">
              <w:rPr>
                <w:b/>
              </w:rPr>
              <w:t>Наименование показателей</w:t>
            </w:r>
          </w:p>
        </w:tc>
        <w:tc>
          <w:tcPr>
            <w:tcW w:w="1260" w:type="dxa"/>
            <w:vAlign w:val="center"/>
          </w:tcPr>
          <w:p w:rsidR="006D0732" w:rsidRPr="00526A8D" w:rsidRDefault="006D0732" w:rsidP="006D0732">
            <w:pPr>
              <w:jc w:val="center"/>
              <w:rPr>
                <w:b/>
              </w:rPr>
            </w:pPr>
            <w:r w:rsidRPr="00526A8D">
              <w:rPr>
                <w:b/>
              </w:rPr>
              <w:t>Ед.</w:t>
            </w:r>
          </w:p>
          <w:p w:rsidR="006D0732" w:rsidRPr="00526A8D" w:rsidRDefault="006D0732" w:rsidP="006D0732">
            <w:pPr>
              <w:jc w:val="center"/>
              <w:rPr>
                <w:b/>
              </w:rPr>
            </w:pPr>
            <w:r w:rsidRPr="00526A8D">
              <w:rPr>
                <w:b/>
              </w:rPr>
              <w:t>изм.</w:t>
            </w:r>
          </w:p>
        </w:tc>
        <w:tc>
          <w:tcPr>
            <w:tcW w:w="3420" w:type="dxa"/>
            <w:vAlign w:val="center"/>
          </w:tcPr>
          <w:p w:rsidR="006D0732" w:rsidRPr="00526A8D" w:rsidRDefault="006D0732" w:rsidP="006D0732">
            <w:pPr>
              <w:jc w:val="center"/>
              <w:rPr>
                <w:b/>
              </w:rPr>
            </w:pPr>
            <w:r w:rsidRPr="00526A8D">
              <w:rPr>
                <w:b/>
              </w:rPr>
              <w:t>Значение показателей</w:t>
            </w:r>
          </w:p>
        </w:tc>
      </w:tr>
      <w:tr w:rsidR="00526A8D" w:rsidRPr="00526A8D" w:rsidTr="00800CFC">
        <w:trPr>
          <w:cantSplit/>
          <w:trHeight w:val="227"/>
          <w:jc w:val="center"/>
        </w:trPr>
        <w:tc>
          <w:tcPr>
            <w:tcW w:w="668" w:type="dxa"/>
          </w:tcPr>
          <w:p w:rsidR="00526A8D" w:rsidRPr="00526A8D" w:rsidRDefault="00526A8D" w:rsidP="00AE522B">
            <w:pPr>
              <w:jc w:val="center"/>
            </w:pPr>
            <w:r w:rsidRPr="00526A8D">
              <w:t>1</w:t>
            </w:r>
          </w:p>
        </w:tc>
        <w:tc>
          <w:tcPr>
            <w:tcW w:w="4660" w:type="dxa"/>
          </w:tcPr>
          <w:p w:rsidR="00526A8D" w:rsidRPr="00526A8D" w:rsidRDefault="00526A8D" w:rsidP="00AE522B">
            <w:pPr>
              <w:jc w:val="center"/>
            </w:pPr>
            <w:r w:rsidRPr="00526A8D">
              <w:t>2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  <w:r w:rsidRPr="00526A8D">
              <w:t>3</w:t>
            </w:r>
          </w:p>
        </w:tc>
        <w:tc>
          <w:tcPr>
            <w:tcW w:w="3420" w:type="dxa"/>
          </w:tcPr>
          <w:p w:rsidR="00526A8D" w:rsidRPr="00526A8D" w:rsidRDefault="00526A8D" w:rsidP="00AE522B">
            <w:pPr>
              <w:jc w:val="center"/>
            </w:pPr>
            <w:r w:rsidRPr="00526A8D">
              <w:t>4</w:t>
            </w:r>
          </w:p>
        </w:tc>
      </w:tr>
      <w:tr w:rsidR="00526A8D" w:rsidRPr="00526A8D" w:rsidTr="00800CFC">
        <w:trPr>
          <w:cantSplit/>
          <w:trHeight w:val="366"/>
          <w:jc w:val="center"/>
        </w:trPr>
        <w:tc>
          <w:tcPr>
            <w:tcW w:w="668" w:type="dxa"/>
            <w:vAlign w:val="center"/>
          </w:tcPr>
          <w:p w:rsidR="00526A8D" w:rsidRPr="00526A8D" w:rsidRDefault="00526A8D" w:rsidP="006D0732">
            <w:pPr>
              <w:jc w:val="center"/>
            </w:pPr>
            <w:r w:rsidRPr="00526A8D">
              <w:t>1</w:t>
            </w:r>
          </w:p>
        </w:tc>
        <w:tc>
          <w:tcPr>
            <w:tcW w:w="4660" w:type="dxa"/>
          </w:tcPr>
          <w:p w:rsidR="00526A8D" w:rsidRPr="00526A8D" w:rsidRDefault="00526A8D" w:rsidP="00AE522B">
            <w:r w:rsidRPr="00526A8D">
              <w:t>Количество скважин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  <w:r w:rsidRPr="00526A8D">
              <w:t>шт.</w:t>
            </w:r>
          </w:p>
        </w:tc>
        <w:tc>
          <w:tcPr>
            <w:tcW w:w="3420" w:type="dxa"/>
          </w:tcPr>
          <w:p w:rsidR="00526A8D" w:rsidRPr="00526A8D" w:rsidRDefault="00526A8D" w:rsidP="00AE522B">
            <w:pPr>
              <w:jc w:val="center"/>
            </w:pPr>
            <w:r w:rsidRPr="00526A8D">
              <w:t>1</w:t>
            </w:r>
          </w:p>
        </w:tc>
      </w:tr>
      <w:tr w:rsidR="00526A8D" w:rsidRPr="00526A8D" w:rsidTr="00800CFC">
        <w:trPr>
          <w:cantSplit/>
          <w:trHeight w:val="348"/>
          <w:jc w:val="center"/>
        </w:trPr>
        <w:tc>
          <w:tcPr>
            <w:tcW w:w="668" w:type="dxa"/>
            <w:vAlign w:val="center"/>
          </w:tcPr>
          <w:p w:rsidR="00526A8D" w:rsidRPr="00526A8D" w:rsidRDefault="00526A8D" w:rsidP="006D0732">
            <w:pPr>
              <w:jc w:val="center"/>
            </w:pPr>
            <w:r w:rsidRPr="00526A8D">
              <w:t>2</w:t>
            </w:r>
          </w:p>
        </w:tc>
        <w:tc>
          <w:tcPr>
            <w:tcW w:w="4660" w:type="dxa"/>
          </w:tcPr>
          <w:p w:rsidR="00526A8D" w:rsidRPr="00526A8D" w:rsidRDefault="00526A8D" w:rsidP="00AE522B">
            <w:pPr>
              <w:ind w:right="-108"/>
            </w:pPr>
            <w:r w:rsidRPr="00526A8D">
              <w:t>Абсолютная отметка устья скважины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  <w:r w:rsidRPr="00526A8D">
              <w:t>м</w:t>
            </w:r>
          </w:p>
        </w:tc>
        <w:tc>
          <w:tcPr>
            <w:tcW w:w="3420" w:type="dxa"/>
          </w:tcPr>
          <w:p w:rsidR="00526A8D" w:rsidRPr="00526A8D" w:rsidRDefault="006D0732" w:rsidP="00AE522B">
            <w:pPr>
              <w:jc w:val="center"/>
            </w:pPr>
            <w:r>
              <w:t>107,0</w:t>
            </w:r>
          </w:p>
        </w:tc>
      </w:tr>
      <w:tr w:rsidR="00526A8D" w:rsidRPr="00526A8D" w:rsidTr="00800CFC">
        <w:trPr>
          <w:cantSplit/>
          <w:trHeight w:val="288"/>
          <w:jc w:val="center"/>
        </w:trPr>
        <w:tc>
          <w:tcPr>
            <w:tcW w:w="668" w:type="dxa"/>
            <w:vAlign w:val="center"/>
          </w:tcPr>
          <w:p w:rsidR="00526A8D" w:rsidRPr="00526A8D" w:rsidRDefault="00526A8D" w:rsidP="006D0732">
            <w:pPr>
              <w:jc w:val="center"/>
            </w:pPr>
            <w:r w:rsidRPr="00526A8D">
              <w:t>3</w:t>
            </w:r>
          </w:p>
        </w:tc>
        <w:tc>
          <w:tcPr>
            <w:tcW w:w="4660" w:type="dxa"/>
          </w:tcPr>
          <w:p w:rsidR="00526A8D" w:rsidRPr="00526A8D" w:rsidRDefault="00526A8D" w:rsidP="00AE522B">
            <w:r w:rsidRPr="00526A8D">
              <w:t xml:space="preserve">Глубина скважины 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  <w:r w:rsidRPr="00526A8D">
              <w:t>м</w:t>
            </w:r>
          </w:p>
        </w:tc>
        <w:tc>
          <w:tcPr>
            <w:tcW w:w="3420" w:type="dxa"/>
          </w:tcPr>
          <w:p w:rsidR="00526A8D" w:rsidRPr="00526A8D" w:rsidRDefault="006D0732" w:rsidP="00AE522B">
            <w:pPr>
              <w:jc w:val="center"/>
            </w:pPr>
            <w:r>
              <w:t>70</w:t>
            </w:r>
          </w:p>
        </w:tc>
      </w:tr>
      <w:tr w:rsidR="003B1A8B" w:rsidRPr="00526A8D" w:rsidTr="00800CFC">
        <w:trPr>
          <w:cantSplit/>
          <w:trHeight w:val="365"/>
          <w:jc w:val="center"/>
        </w:trPr>
        <w:tc>
          <w:tcPr>
            <w:tcW w:w="668" w:type="dxa"/>
            <w:vMerge w:val="restart"/>
            <w:vAlign w:val="center"/>
          </w:tcPr>
          <w:p w:rsidR="003B1A8B" w:rsidRPr="00526A8D" w:rsidRDefault="003B1A8B" w:rsidP="006D0732">
            <w:pPr>
              <w:jc w:val="center"/>
            </w:pPr>
            <w:r w:rsidRPr="00526A8D">
              <w:t>4</w:t>
            </w:r>
          </w:p>
        </w:tc>
        <w:tc>
          <w:tcPr>
            <w:tcW w:w="4660" w:type="dxa"/>
            <w:vMerge w:val="restart"/>
            <w:vAlign w:val="center"/>
          </w:tcPr>
          <w:p w:rsidR="003B1A8B" w:rsidRPr="00526A8D" w:rsidRDefault="003B1A8B" w:rsidP="003B1A8B">
            <w:r w:rsidRPr="00526A8D">
              <w:t>Производительность скважины</w:t>
            </w:r>
          </w:p>
        </w:tc>
        <w:tc>
          <w:tcPr>
            <w:tcW w:w="1260" w:type="dxa"/>
          </w:tcPr>
          <w:p w:rsidR="003B1A8B" w:rsidRPr="00526A8D" w:rsidRDefault="003B1A8B" w:rsidP="00AE522B">
            <w:pPr>
              <w:jc w:val="center"/>
            </w:pPr>
            <w:r w:rsidRPr="00526A8D">
              <w:t>м³/час</w:t>
            </w:r>
          </w:p>
        </w:tc>
        <w:tc>
          <w:tcPr>
            <w:tcW w:w="3420" w:type="dxa"/>
          </w:tcPr>
          <w:p w:rsidR="003B1A8B" w:rsidRPr="00526A8D" w:rsidRDefault="003B1A8B" w:rsidP="00AE522B">
            <w:pPr>
              <w:jc w:val="center"/>
            </w:pPr>
            <w:r>
              <w:t>40</w:t>
            </w:r>
          </w:p>
        </w:tc>
      </w:tr>
      <w:tr w:rsidR="003B1A8B" w:rsidRPr="00526A8D" w:rsidTr="00800CFC">
        <w:trPr>
          <w:cantSplit/>
          <w:trHeight w:val="365"/>
          <w:jc w:val="center"/>
        </w:trPr>
        <w:tc>
          <w:tcPr>
            <w:tcW w:w="668" w:type="dxa"/>
            <w:vMerge/>
            <w:vAlign w:val="center"/>
          </w:tcPr>
          <w:p w:rsidR="003B1A8B" w:rsidRPr="00526A8D" w:rsidRDefault="003B1A8B" w:rsidP="006D0732">
            <w:pPr>
              <w:jc w:val="center"/>
            </w:pPr>
          </w:p>
        </w:tc>
        <w:tc>
          <w:tcPr>
            <w:tcW w:w="4660" w:type="dxa"/>
            <w:vMerge/>
          </w:tcPr>
          <w:p w:rsidR="003B1A8B" w:rsidRPr="00526A8D" w:rsidRDefault="003B1A8B" w:rsidP="00AE522B"/>
        </w:tc>
        <w:tc>
          <w:tcPr>
            <w:tcW w:w="1260" w:type="dxa"/>
          </w:tcPr>
          <w:p w:rsidR="003B1A8B" w:rsidRPr="00526A8D" w:rsidRDefault="003B1A8B" w:rsidP="00AE522B">
            <w:pPr>
              <w:jc w:val="center"/>
            </w:pPr>
            <w:r>
              <w:t>м³/сут</w:t>
            </w:r>
          </w:p>
        </w:tc>
        <w:tc>
          <w:tcPr>
            <w:tcW w:w="3420" w:type="dxa"/>
          </w:tcPr>
          <w:p w:rsidR="003B1A8B" w:rsidRDefault="003B1A8B" w:rsidP="00AE522B">
            <w:pPr>
              <w:jc w:val="center"/>
            </w:pPr>
            <w:r>
              <w:t>960</w:t>
            </w:r>
          </w:p>
        </w:tc>
      </w:tr>
      <w:tr w:rsidR="00526A8D" w:rsidRPr="00526A8D" w:rsidTr="00800CFC">
        <w:trPr>
          <w:cantSplit/>
          <w:trHeight w:val="364"/>
          <w:jc w:val="center"/>
        </w:trPr>
        <w:tc>
          <w:tcPr>
            <w:tcW w:w="668" w:type="dxa"/>
            <w:vAlign w:val="center"/>
          </w:tcPr>
          <w:p w:rsidR="00526A8D" w:rsidRPr="00526A8D" w:rsidRDefault="00526A8D" w:rsidP="006D0732">
            <w:pPr>
              <w:jc w:val="center"/>
            </w:pPr>
            <w:r w:rsidRPr="00526A8D">
              <w:t>5</w:t>
            </w:r>
          </w:p>
        </w:tc>
        <w:tc>
          <w:tcPr>
            <w:tcW w:w="4660" w:type="dxa"/>
          </w:tcPr>
          <w:p w:rsidR="00526A8D" w:rsidRPr="00526A8D" w:rsidRDefault="00526A8D" w:rsidP="00AE522B">
            <w:r w:rsidRPr="00526A8D">
              <w:t>Удельный дебит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  <w:r w:rsidRPr="00526A8D">
              <w:t>м³/час</w:t>
            </w:r>
          </w:p>
        </w:tc>
        <w:tc>
          <w:tcPr>
            <w:tcW w:w="3420" w:type="dxa"/>
          </w:tcPr>
          <w:p w:rsidR="00526A8D" w:rsidRPr="00526A8D" w:rsidRDefault="001B6728" w:rsidP="00AE522B">
            <w:pPr>
              <w:jc w:val="center"/>
            </w:pPr>
            <w:r>
              <w:t>3,9</w:t>
            </w:r>
          </w:p>
        </w:tc>
      </w:tr>
      <w:tr w:rsidR="00526A8D" w:rsidRPr="00526A8D" w:rsidTr="00800CFC">
        <w:trPr>
          <w:cantSplit/>
          <w:jc w:val="center"/>
        </w:trPr>
        <w:tc>
          <w:tcPr>
            <w:tcW w:w="668" w:type="dxa"/>
            <w:vAlign w:val="center"/>
          </w:tcPr>
          <w:p w:rsidR="00526A8D" w:rsidRPr="00526A8D" w:rsidRDefault="00526A8D" w:rsidP="006D0732">
            <w:pPr>
              <w:jc w:val="center"/>
            </w:pPr>
            <w:r w:rsidRPr="00526A8D">
              <w:t>6</w:t>
            </w:r>
          </w:p>
        </w:tc>
        <w:tc>
          <w:tcPr>
            <w:tcW w:w="4660" w:type="dxa"/>
          </w:tcPr>
          <w:p w:rsidR="00526A8D" w:rsidRPr="00526A8D" w:rsidRDefault="00526A8D" w:rsidP="00AE522B">
            <w:r w:rsidRPr="00526A8D">
              <w:t>Статический уровень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  <w:r w:rsidRPr="00526A8D">
              <w:t>м</w:t>
            </w:r>
          </w:p>
        </w:tc>
        <w:tc>
          <w:tcPr>
            <w:tcW w:w="3420" w:type="dxa"/>
          </w:tcPr>
          <w:p w:rsidR="00526A8D" w:rsidRPr="00526A8D" w:rsidRDefault="003E490A" w:rsidP="00AE522B">
            <w:pPr>
              <w:jc w:val="center"/>
            </w:pPr>
            <w:r>
              <w:t>24</w:t>
            </w:r>
          </w:p>
        </w:tc>
      </w:tr>
      <w:tr w:rsidR="00526A8D" w:rsidRPr="00526A8D" w:rsidTr="00800CFC">
        <w:trPr>
          <w:cantSplit/>
          <w:jc w:val="center"/>
        </w:trPr>
        <w:tc>
          <w:tcPr>
            <w:tcW w:w="668" w:type="dxa"/>
            <w:vAlign w:val="center"/>
          </w:tcPr>
          <w:p w:rsidR="00526A8D" w:rsidRPr="00526A8D" w:rsidRDefault="00526A8D" w:rsidP="006D0732">
            <w:pPr>
              <w:jc w:val="center"/>
            </w:pPr>
            <w:r w:rsidRPr="00526A8D">
              <w:t>7</w:t>
            </w:r>
          </w:p>
        </w:tc>
        <w:tc>
          <w:tcPr>
            <w:tcW w:w="4660" w:type="dxa"/>
          </w:tcPr>
          <w:p w:rsidR="00526A8D" w:rsidRPr="00526A8D" w:rsidRDefault="00526A8D" w:rsidP="00AE522B">
            <w:r w:rsidRPr="00526A8D">
              <w:t>Динамический уровень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  <w:r w:rsidRPr="00526A8D">
              <w:t>м</w:t>
            </w:r>
          </w:p>
        </w:tc>
        <w:tc>
          <w:tcPr>
            <w:tcW w:w="3420" w:type="dxa"/>
          </w:tcPr>
          <w:p w:rsidR="00526A8D" w:rsidRPr="00526A8D" w:rsidRDefault="00871F37" w:rsidP="00AE522B">
            <w:pPr>
              <w:jc w:val="center"/>
            </w:pPr>
            <w:r>
              <w:t>34,3</w:t>
            </w:r>
            <w:r w:rsidR="005F22A0">
              <w:t xml:space="preserve"> </w:t>
            </w:r>
          </w:p>
        </w:tc>
      </w:tr>
      <w:tr w:rsidR="00526A8D" w:rsidRPr="00526A8D" w:rsidTr="00800CFC">
        <w:trPr>
          <w:cantSplit/>
          <w:jc w:val="center"/>
        </w:trPr>
        <w:tc>
          <w:tcPr>
            <w:tcW w:w="668" w:type="dxa"/>
            <w:vAlign w:val="center"/>
          </w:tcPr>
          <w:p w:rsidR="00526A8D" w:rsidRPr="00526A8D" w:rsidRDefault="00526A8D" w:rsidP="006D0732">
            <w:pPr>
              <w:jc w:val="center"/>
            </w:pPr>
            <w:r w:rsidRPr="00526A8D">
              <w:t>8</w:t>
            </w:r>
          </w:p>
        </w:tc>
        <w:tc>
          <w:tcPr>
            <w:tcW w:w="4660" w:type="dxa"/>
          </w:tcPr>
          <w:p w:rsidR="00526A8D" w:rsidRPr="00526A8D" w:rsidRDefault="00526A8D" w:rsidP="00AE522B">
            <w:r w:rsidRPr="00526A8D">
              <w:t>Понижение уровня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  <w:r w:rsidRPr="00526A8D">
              <w:t>м</w:t>
            </w:r>
          </w:p>
        </w:tc>
        <w:tc>
          <w:tcPr>
            <w:tcW w:w="3420" w:type="dxa"/>
          </w:tcPr>
          <w:p w:rsidR="00526A8D" w:rsidRPr="00526A8D" w:rsidRDefault="00040A2D" w:rsidP="00AE522B">
            <w:pPr>
              <w:jc w:val="center"/>
            </w:pPr>
            <w:r>
              <w:t>10,3</w:t>
            </w:r>
          </w:p>
        </w:tc>
      </w:tr>
      <w:tr w:rsidR="00526A8D" w:rsidRPr="00526A8D" w:rsidTr="00800CFC">
        <w:trPr>
          <w:cantSplit/>
          <w:trHeight w:val="240"/>
          <w:jc w:val="center"/>
        </w:trPr>
        <w:tc>
          <w:tcPr>
            <w:tcW w:w="668" w:type="dxa"/>
            <w:vAlign w:val="center"/>
          </w:tcPr>
          <w:p w:rsidR="00526A8D" w:rsidRPr="00526A8D" w:rsidRDefault="00526A8D" w:rsidP="006D0732">
            <w:pPr>
              <w:jc w:val="center"/>
            </w:pPr>
            <w:r w:rsidRPr="00526A8D">
              <w:t>9</w:t>
            </w:r>
          </w:p>
        </w:tc>
        <w:tc>
          <w:tcPr>
            <w:tcW w:w="4660" w:type="dxa"/>
          </w:tcPr>
          <w:p w:rsidR="00526A8D" w:rsidRPr="00526A8D" w:rsidRDefault="00526A8D" w:rsidP="00AE522B">
            <w:r w:rsidRPr="00526A8D">
              <w:t>Тип фильтра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</w:p>
        </w:tc>
        <w:tc>
          <w:tcPr>
            <w:tcW w:w="3420" w:type="dxa"/>
            <w:tcBorders>
              <w:right w:val="single" w:sz="4" w:space="0" w:color="auto"/>
            </w:tcBorders>
          </w:tcPr>
          <w:p w:rsidR="00526A8D" w:rsidRPr="00526A8D" w:rsidRDefault="003B1A8B" w:rsidP="003B1A8B">
            <w:pPr>
              <w:jc w:val="center"/>
            </w:pPr>
            <w:r>
              <w:t xml:space="preserve">Щелевой, с проволочной обмоткой и </w:t>
            </w:r>
            <w:r w:rsidR="00526A8D" w:rsidRPr="00526A8D">
              <w:t>сет</w:t>
            </w:r>
            <w:r>
              <w:t xml:space="preserve">кой, с </w:t>
            </w:r>
            <w:r w:rsidR="00526A8D" w:rsidRPr="00526A8D">
              <w:t>гравийной обсыпкой</w:t>
            </w:r>
          </w:p>
        </w:tc>
      </w:tr>
      <w:tr w:rsidR="00526A8D" w:rsidRPr="00526A8D" w:rsidTr="00800CFC">
        <w:trPr>
          <w:cantSplit/>
          <w:jc w:val="center"/>
        </w:trPr>
        <w:tc>
          <w:tcPr>
            <w:tcW w:w="668" w:type="dxa"/>
            <w:vAlign w:val="center"/>
          </w:tcPr>
          <w:p w:rsidR="00526A8D" w:rsidRPr="00526A8D" w:rsidRDefault="00526A8D" w:rsidP="006D0732">
            <w:pPr>
              <w:jc w:val="center"/>
            </w:pPr>
            <w:r w:rsidRPr="00526A8D">
              <w:t>10</w:t>
            </w:r>
          </w:p>
        </w:tc>
        <w:tc>
          <w:tcPr>
            <w:tcW w:w="4660" w:type="dxa"/>
          </w:tcPr>
          <w:p w:rsidR="00526A8D" w:rsidRPr="00526A8D" w:rsidRDefault="00526A8D" w:rsidP="00AE522B">
            <w:r w:rsidRPr="00526A8D">
              <w:t>Диаметр фильтра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  <w:r w:rsidRPr="00526A8D">
              <w:t>мм</w:t>
            </w:r>
          </w:p>
        </w:tc>
        <w:tc>
          <w:tcPr>
            <w:tcW w:w="3420" w:type="dxa"/>
          </w:tcPr>
          <w:p w:rsidR="00526A8D" w:rsidRPr="00526A8D" w:rsidRDefault="007B75B3" w:rsidP="00AE522B">
            <w:pPr>
              <w:jc w:val="center"/>
            </w:pPr>
            <w:r>
              <w:t>273</w:t>
            </w:r>
          </w:p>
        </w:tc>
      </w:tr>
      <w:tr w:rsidR="00526A8D" w:rsidRPr="00526A8D" w:rsidTr="00800CFC">
        <w:trPr>
          <w:cantSplit/>
          <w:jc w:val="center"/>
        </w:trPr>
        <w:tc>
          <w:tcPr>
            <w:tcW w:w="668" w:type="dxa"/>
            <w:vAlign w:val="center"/>
          </w:tcPr>
          <w:p w:rsidR="00526A8D" w:rsidRPr="00526A8D" w:rsidRDefault="00526A8D" w:rsidP="006D0732">
            <w:pPr>
              <w:jc w:val="center"/>
            </w:pPr>
            <w:r w:rsidRPr="00526A8D">
              <w:t>11</w:t>
            </w:r>
          </w:p>
        </w:tc>
        <w:tc>
          <w:tcPr>
            <w:tcW w:w="4660" w:type="dxa"/>
          </w:tcPr>
          <w:p w:rsidR="00526A8D" w:rsidRPr="00526A8D" w:rsidRDefault="00526A8D" w:rsidP="00AE522B">
            <w:r w:rsidRPr="00526A8D">
              <w:t>Длина рабочей части фильтра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  <w:r w:rsidRPr="00526A8D">
              <w:t>м</w:t>
            </w:r>
          </w:p>
        </w:tc>
        <w:tc>
          <w:tcPr>
            <w:tcW w:w="3420" w:type="dxa"/>
          </w:tcPr>
          <w:p w:rsidR="00526A8D" w:rsidRPr="00526A8D" w:rsidRDefault="007B75B3" w:rsidP="00AE522B">
            <w:pPr>
              <w:jc w:val="center"/>
            </w:pPr>
            <w:r>
              <w:t>10</w:t>
            </w:r>
          </w:p>
        </w:tc>
      </w:tr>
      <w:tr w:rsidR="003B1A8B" w:rsidRPr="00526A8D" w:rsidTr="00800CFC">
        <w:trPr>
          <w:cantSplit/>
          <w:jc w:val="center"/>
        </w:trPr>
        <w:tc>
          <w:tcPr>
            <w:tcW w:w="668" w:type="dxa"/>
            <w:vAlign w:val="center"/>
          </w:tcPr>
          <w:p w:rsidR="003B1A8B" w:rsidRPr="00526A8D" w:rsidRDefault="003B1A8B" w:rsidP="006D0732">
            <w:pPr>
              <w:jc w:val="center"/>
            </w:pPr>
            <w:r>
              <w:t>12</w:t>
            </w:r>
          </w:p>
        </w:tc>
        <w:tc>
          <w:tcPr>
            <w:tcW w:w="4660" w:type="dxa"/>
          </w:tcPr>
          <w:p w:rsidR="003B1A8B" w:rsidRPr="00526A8D" w:rsidRDefault="00EC25B3" w:rsidP="000333D8">
            <w:r>
              <w:t>Насос марки ЭЦВ 8-</w:t>
            </w:r>
            <w:r w:rsidR="000333D8">
              <w:t>40-11</w:t>
            </w:r>
            <w:r w:rsidR="003B1A8B">
              <w:t>0</w:t>
            </w:r>
          </w:p>
        </w:tc>
        <w:tc>
          <w:tcPr>
            <w:tcW w:w="1260" w:type="dxa"/>
          </w:tcPr>
          <w:p w:rsidR="003B1A8B" w:rsidRPr="00526A8D" w:rsidRDefault="003B1A8B" w:rsidP="00AE522B">
            <w:pPr>
              <w:jc w:val="center"/>
            </w:pPr>
            <w:r>
              <w:t>шт.</w:t>
            </w:r>
          </w:p>
        </w:tc>
        <w:tc>
          <w:tcPr>
            <w:tcW w:w="3420" w:type="dxa"/>
          </w:tcPr>
          <w:p w:rsidR="003B1A8B" w:rsidRDefault="003B1A8B" w:rsidP="00AE522B">
            <w:pPr>
              <w:jc w:val="center"/>
            </w:pPr>
            <w:r>
              <w:t>1</w:t>
            </w:r>
          </w:p>
        </w:tc>
      </w:tr>
      <w:tr w:rsidR="00526A8D" w:rsidRPr="00526A8D" w:rsidTr="00800CFC">
        <w:trPr>
          <w:cantSplit/>
          <w:trHeight w:val="70"/>
          <w:jc w:val="center"/>
        </w:trPr>
        <w:tc>
          <w:tcPr>
            <w:tcW w:w="668" w:type="dxa"/>
            <w:vAlign w:val="center"/>
          </w:tcPr>
          <w:p w:rsidR="00526A8D" w:rsidRPr="00526A8D" w:rsidRDefault="00526A8D" w:rsidP="003B1A8B">
            <w:pPr>
              <w:jc w:val="center"/>
            </w:pPr>
            <w:r w:rsidRPr="00526A8D">
              <w:t>1</w:t>
            </w:r>
            <w:r w:rsidR="003B1A8B">
              <w:t>3</w:t>
            </w:r>
          </w:p>
        </w:tc>
        <w:tc>
          <w:tcPr>
            <w:tcW w:w="4660" w:type="dxa"/>
          </w:tcPr>
          <w:p w:rsidR="00526A8D" w:rsidRPr="00526A8D" w:rsidRDefault="00526A8D" w:rsidP="00AE522B">
            <w:r w:rsidRPr="00526A8D">
              <w:t>Продолжительность откачки воды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  <w:r w:rsidRPr="00526A8D">
              <w:t>сут.</w:t>
            </w:r>
          </w:p>
        </w:tc>
        <w:tc>
          <w:tcPr>
            <w:tcW w:w="3420" w:type="dxa"/>
          </w:tcPr>
          <w:p w:rsidR="00526A8D" w:rsidRPr="00526A8D" w:rsidRDefault="006D0732" w:rsidP="00AE522B">
            <w:pPr>
              <w:jc w:val="center"/>
            </w:pPr>
            <w:r>
              <w:t>3</w:t>
            </w:r>
          </w:p>
        </w:tc>
      </w:tr>
      <w:tr w:rsidR="00526A8D" w:rsidRPr="00526A8D" w:rsidTr="00800CFC">
        <w:trPr>
          <w:cantSplit/>
          <w:jc w:val="center"/>
        </w:trPr>
        <w:tc>
          <w:tcPr>
            <w:tcW w:w="668" w:type="dxa"/>
            <w:vAlign w:val="center"/>
          </w:tcPr>
          <w:p w:rsidR="00526A8D" w:rsidRPr="00526A8D" w:rsidRDefault="003B1A8B" w:rsidP="006D0732">
            <w:pPr>
              <w:jc w:val="center"/>
            </w:pPr>
            <w:r>
              <w:t>14</w:t>
            </w:r>
          </w:p>
        </w:tc>
        <w:tc>
          <w:tcPr>
            <w:tcW w:w="4660" w:type="dxa"/>
          </w:tcPr>
          <w:p w:rsidR="00526A8D" w:rsidRPr="00526A8D" w:rsidRDefault="00526A8D" w:rsidP="00AE522B">
            <w:r w:rsidRPr="00526A8D">
              <w:t>Способ бурения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</w:p>
        </w:tc>
        <w:tc>
          <w:tcPr>
            <w:tcW w:w="3420" w:type="dxa"/>
          </w:tcPr>
          <w:p w:rsidR="00526A8D" w:rsidRPr="00526A8D" w:rsidRDefault="006D0732" w:rsidP="00AE522B">
            <w:pPr>
              <w:jc w:val="center"/>
            </w:pPr>
            <w:r>
              <w:t>роторный</w:t>
            </w:r>
          </w:p>
        </w:tc>
      </w:tr>
      <w:tr w:rsidR="00526A8D" w:rsidRPr="00526A8D" w:rsidTr="00800CFC">
        <w:trPr>
          <w:cantSplit/>
          <w:jc w:val="center"/>
        </w:trPr>
        <w:tc>
          <w:tcPr>
            <w:tcW w:w="668" w:type="dxa"/>
            <w:vAlign w:val="center"/>
          </w:tcPr>
          <w:p w:rsidR="00526A8D" w:rsidRPr="00526A8D" w:rsidRDefault="003B1A8B" w:rsidP="006D0732">
            <w:pPr>
              <w:jc w:val="center"/>
            </w:pPr>
            <w:r>
              <w:t>15</w:t>
            </w:r>
          </w:p>
        </w:tc>
        <w:tc>
          <w:tcPr>
            <w:tcW w:w="4660" w:type="dxa"/>
            <w:vAlign w:val="center"/>
          </w:tcPr>
          <w:p w:rsidR="00526A8D" w:rsidRPr="00526A8D" w:rsidRDefault="00526A8D" w:rsidP="006D0732">
            <w:r w:rsidRPr="00526A8D">
              <w:t>Водоносный горизонт</w:t>
            </w:r>
          </w:p>
        </w:tc>
        <w:tc>
          <w:tcPr>
            <w:tcW w:w="1260" w:type="dxa"/>
          </w:tcPr>
          <w:p w:rsidR="00526A8D" w:rsidRPr="00526A8D" w:rsidRDefault="00526A8D" w:rsidP="00AE522B">
            <w:pPr>
              <w:jc w:val="center"/>
            </w:pPr>
          </w:p>
        </w:tc>
        <w:tc>
          <w:tcPr>
            <w:tcW w:w="3420" w:type="dxa"/>
          </w:tcPr>
          <w:p w:rsidR="00526A8D" w:rsidRPr="00526A8D" w:rsidRDefault="007B3344" w:rsidP="00AE522B">
            <w:pPr>
              <w:jc w:val="center"/>
            </w:pPr>
            <w:proofErr w:type="spellStart"/>
            <w:r>
              <w:t>в</w:t>
            </w:r>
            <w:r w:rsidR="006D0732">
              <w:t>ерхнеплиоценово</w:t>
            </w:r>
            <w:proofErr w:type="spellEnd"/>
            <w:r w:rsidR="006D0732">
              <w:t>-среднечетвертичный комплекс</w:t>
            </w:r>
          </w:p>
        </w:tc>
      </w:tr>
      <w:tr w:rsidR="00E04C42" w:rsidRPr="00526A8D" w:rsidTr="00800CFC">
        <w:trPr>
          <w:cantSplit/>
          <w:jc w:val="center"/>
        </w:trPr>
        <w:tc>
          <w:tcPr>
            <w:tcW w:w="668" w:type="dxa"/>
            <w:vAlign w:val="center"/>
          </w:tcPr>
          <w:p w:rsidR="00E04C42" w:rsidRPr="00526A8D" w:rsidRDefault="00E04C42" w:rsidP="00507FA5">
            <w:pPr>
              <w:jc w:val="center"/>
            </w:pPr>
            <w:r>
              <w:t>1</w:t>
            </w:r>
            <w:r w:rsidR="00507FA5">
              <w:t>6</w:t>
            </w:r>
          </w:p>
        </w:tc>
        <w:tc>
          <w:tcPr>
            <w:tcW w:w="4660" w:type="dxa"/>
            <w:vAlign w:val="center"/>
          </w:tcPr>
          <w:p w:rsidR="00E04C42" w:rsidRPr="00526A8D" w:rsidRDefault="00E04C42" w:rsidP="006D0732">
            <w:r>
              <w:t>Сроки строительства скважины</w:t>
            </w:r>
          </w:p>
        </w:tc>
        <w:tc>
          <w:tcPr>
            <w:tcW w:w="1260" w:type="dxa"/>
          </w:tcPr>
          <w:p w:rsidR="00E04C42" w:rsidRPr="00526A8D" w:rsidRDefault="00E04C42" w:rsidP="00AE522B">
            <w:pPr>
              <w:jc w:val="center"/>
            </w:pPr>
            <w:r>
              <w:t>мес.</w:t>
            </w:r>
          </w:p>
        </w:tc>
        <w:tc>
          <w:tcPr>
            <w:tcW w:w="3420" w:type="dxa"/>
          </w:tcPr>
          <w:p w:rsidR="00E04C42" w:rsidRDefault="00E04C42" w:rsidP="00AE522B">
            <w:pPr>
              <w:jc w:val="center"/>
            </w:pPr>
            <w:r>
              <w:t>1</w:t>
            </w:r>
          </w:p>
        </w:tc>
      </w:tr>
    </w:tbl>
    <w:p w:rsidR="00526A8D" w:rsidRPr="00526A8D" w:rsidRDefault="00526A8D" w:rsidP="00526A8D"/>
    <w:p w:rsidR="00F106C0" w:rsidRDefault="00F106C0" w:rsidP="008367B0">
      <w:pPr>
        <w:spacing w:line="360" w:lineRule="auto"/>
        <w:jc w:val="both"/>
      </w:pPr>
      <w:r>
        <w:t xml:space="preserve">Распределение проходимых пород по категориям </w:t>
      </w:r>
      <w:proofErr w:type="spellStart"/>
      <w:r>
        <w:t>буримости</w:t>
      </w:r>
      <w:proofErr w:type="spellEnd"/>
      <w:r>
        <w:t xml:space="preserve"> проводится в таблице:</w:t>
      </w: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1242"/>
        <w:gridCol w:w="2268"/>
        <w:gridCol w:w="1276"/>
        <w:gridCol w:w="1276"/>
        <w:gridCol w:w="1442"/>
        <w:gridCol w:w="1552"/>
      </w:tblGrid>
      <w:tr w:rsidR="00F106C0" w:rsidTr="003161AE">
        <w:tc>
          <w:tcPr>
            <w:tcW w:w="1242" w:type="dxa"/>
            <w:vMerge w:val="restart"/>
            <w:vAlign w:val="center"/>
          </w:tcPr>
          <w:p w:rsidR="00F106C0" w:rsidRDefault="00F106C0" w:rsidP="008B016F">
            <w:pPr>
              <w:jc w:val="center"/>
            </w:pPr>
            <w:r>
              <w:t>Геологи</w:t>
            </w:r>
            <w:r w:rsidR="008B016F">
              <w:t>-</w:t>
            </w:r>
            <w:proofErr w:type="spellStart"/>
            <w:r>
              <w:t>ческий</w:t>
            </w:r>
            <w:proofErr w:type="spellEnd"/>
            <w:r>
              <w:t xml:space="preserve"> индекс</w:t>
            </w:r>
          </w:p>
        </w:tc>
        <w:tc>
          <w:tcPr>
            <w:tcW w:w="2268" w:type="dxa"/>
            <w:vMerge w:val="restart"/>
            <w:vAlign w:val="center"/>
          </w:tcPr>
          <w:p w:rsidR="00F106C0" w:rsidRDefault="00F106C0" w:rsidP="008B016F">
            <w:pPr>
              <w:jc w:val="center"/>
            </w:pPr>
            <w:r>
              <w:t>Краткое описание пород</w:t>
            </w:r>
          </w:p>
        </w:tc>
        <w:tc>
          <w:tcPr>
            <w:tcW w:w="2552" w:type="dxa"/>
            <w:gridSpan w:val="2"/>
            <w:vAlign w:val="center"/>
          </w:tcPr>
          <w:p w:rsidR="00F106C0" w:rsidRDefault="00F106C0" w:rsidP="00F106C0">
            <w:pPr>
              <w:spacing w:line="360" w:lineRule="auto"/>
              <w:jc w:val="center"/>
            </w:pPr>
            <w:r>
              <w:t>Интервал залегания, м</w:t>
            </w:r>
          </w:p>
        </w:tc>
        <w:tc>
          <w:tcPr>
            <w:tcW w:w="1442" w:type="dxa"/>
            <w:vMerge w:val="restart"/>
            <w:vAlign w:val="center"/>
          </w:tcPr>
          <w:p w:rsidR="00F106C0" w:rsidRDefault="00F106C0" w:rsidP="00F106C0">
            <w:pPr>
              <w:spacing w:line="360" w:lineRule="auto"/>
              <w:jc w:val="center"/>
            </w:pPr>
            <w:r>
              <w:t>Мощность, м</w:t>
            </w:r>
          </w:p>
        </w:tc>
        <w:tc>
          <w:tcPr>
            <w:tcW w:w="1552" w:type="dxa"/>
            <w:vMerge w:val="restart"/>
            <w:vAlign w:val="center"/>
          </w:tcPr>
          <w:p w:rsidR="00F106C0" w:rsidRDefault="00F106C0" w:rsidP="008B016F">
            <w:pPr>
              <w:jc w:val="center"/>
            </w:pPr>
            <w:r>
              <w:t xml:space="preserve">Категория пород по </w:t>
            </w:r>
            <w:proofErr w:type="spellStart"/>
            <w:r>
              <w:t>буримости</w:t>
            </w:r>
            <w:proofErr w:type="spellEnd"/>
          </w:p>
        </w:tc>
      </w:tr>
      <w:tr w:rsidR="00F106C0" w:rsidTr="003161AE">
        <w:tc>
          <w:tcPr>
            <w:tcW w:w="1242" w:type="dxa"/>
            <w:vMerge/>
          </w:tcPr>
          <w:p w:rsidR="00F106C0" w:rsidRDefault="00F106C0" w:rsidP="006D0732">
            <w:pPr>
              <w:spacing w:line="360" w:lineRule="auto"/>
              <w:jc w:val="both"/>
            </w:pPr>
          </w:p>
        </w:tc>
        <w:tc>
          <w:tcPr>
            <w:tcW w:w="2268" w:type="dxa"/>
            <w:vMerge/>
          </w:tcPr>
          <w:p w:rsidR="00F106C0" w:rsidRDefault="00F106C0" w:rsidP="006D0732">
            <w:pPr>
              <w:spacing w:line="360" w:lineRule="auto"/>
              <w:jc w:val="both"/>
            </w:pPr>
          </w:p>
        </w:tc>
        <w:tc>
          <w:tcPr>
            <w:tcW w:w="1276" w:type="dxa"/>
            <w:vAlign w:val="center"/>
          </w:tcPr>
          <w:p w:rsidR="00F106C0" w:rsidRDefault="00F106C0" w:rsidP="00F106C0">
            <w:pPr>
              <w:spacing w:line="360" w:lineRule="auto"/>
              <w:jc w:val="center"/>
            </w:pPr>
            <w:r>
              <w:t>от</w:t>
            </w:r>
          </w:p>
        </w:tc>
        <w:tc>
          <w:tcPr>
            <w:tcW w:w="1276" w:type="dxa"/>
            <w:vAlign w:val="center"/>
          </w:tcPr>
          <w:p w:rsidR="00F106C0" w:rsidRDefault="00F106C0" w:rsidP="00F106C0">
            <w:pPr>
              <w:spacing w:line="360" w:lineRule="auto"/>
              <w:jc w:val="center"/>
            </w:pPr>
            <w:r>
              <w:t>до</w:t>
            </w:r>
          </w:p>
        </w:tc>
        <w:tc>
          <w:tcPr>
            <w:tcW w:w="1442" w:type="dxa"/>
            <w:vMerge/>
          </w:tcPr>
          <w:p w:rsidR="00F106C0" w:rsidRDefault="00F106C0" w:rsidP="006D0732">
            <w:pPr>
              <w:spacing w:line="360" w:lineRule="auto"/>
              <w:jc w:val="both"/>
            </w:pPr>
          </w:p>
        </w:tc>
        <w:tc>
          <w:tcPr>
            <w:tcW w:w="1552" w:type="dxa"/>
            <w:vMerge/>
          </w:tcPr>
          <w:p w:rsidR="00F106C0" w:rsidRDefault="00F106C0" w:rsidP="006D0732">
            <w:pPr>
              <w:spacing w:line="360" w:lineRule="auto"/>
              <w:jc w:val="both"/>
            </w:pPr>
          </w:p>
        </w:tc>
      </w:tr>
      <w:tr w:rsidR="00F106C0" w:rsidTr="003161AE">
        <w:tc>
          <w:tcPr>
            <w:tcW w:w="1242" w:type="dxa"/>
            <w:vAlign w:val="center"/>
          </w:tcPr>
          <w:p w:rsidR="00F106C0" w:rsidRDefault="008B016F" w:rsidP="006762C6">
            <w:pPr>
              <w:spacing w:line="360" w:lineRule="auto"/>
              <w:jc w:val="center"/>
            </w:pPr>
            <w:r w:rsidRPr="00751A9A">
              <w:rPr>
                <w:lang w:val="en-US"/>
              </w:rPr>
              <w:t>Q</w:t>
            </w:r>
            <w:r w:rsidRPr="00751A9A">
              <w:rPr>
                <w:vertAlign w:val="subscript"/>
                <w:lang w:val="en-US"/>
              </w:rPr>
              <w:t>IV</w:t>
            </w:r>
          </w:p>
        </w:tc>
        <w:tc>
          <w:tcPr>
            <w:tcW w:w="2268" w:type="dxa"/>
          </w:tcPr>
          <w:p w:rsidR="00F106C0" w:rsidRDefault="008B016F" w:rsidP="008B016F">
            <w:pPr>
              <w:jc w:val="both"/>
            </w:pPr>
            <w:r>
              <w:t>Почвенно-растительный слой</w:t>
            </w:r>
          </w:p>
        </w:tc>
        <w:tc>
          <w:tcPr>
            <w:tcW w:w="1276" w:type="dxa"/>
            <w:vAlign w:val="center"/>
          </w:tcPr>
          <w:p w:rsidR="00F106C0" w:rsidRDefault="006762C6" w:rsidP="006762C6">
            <w:pPr>
              <w:spacing w:line="360" w:lineRule="auto"/>
              <w:jc w:val="center"/>
            </w:pPr>
            <w:r>
              <w:t>0,0</w:t>
            </w:r>
          </w:p>
        </w:tc>
        <w:tc>
          <w:tcPr>
            <w:tcW w:w="1276" w:type="dxa"/>
            <w:vAlign w:val="center"/>
          </w:tcPr>
          <w:p w:rsidR="00F106C0" w:rsidRDefault="006762C6" w:rsidP="006762C6">
            <w:pPr>
              <w:spacing w:line="360" w:lineRule="auto"/>
              <w:jc w:val="center"/>
            </w:pPr>
            <w:r>
              <w:t>0,5</w:t>
            </w:r>
          </w:p>
        </w:tc>
        <w:tc>
          <w:tcPr>
            <w:tcW w:w="1442" w:type="dxa"/>
            <w:vAlign w:val="center"/>
          </w:tcPr>
          <w:p w:rsidR="00F106C0" w:rsidRDefault="006762C6" w:rsidP="006762C6">
            <w:pPr>
              <w:spacing w:line="360" w:lineRule="auto"/>
              <w:jc w:val="center"/>
            </w:pPr>
            <w:r>
              <w:t>0,5</w:t>
            </w:r>
          </w:p>
        </w:tc>
        <w:tc>
          <w:tcPr>
            <w:tcW w:w="1552" w:type="dxa"/>
            <w:vAlign w:val="center"/>
          </w:tcPr>
          <w:p w:rsidR="00F106C0" w:rsidRPr="006762C6" w:rsidRDefault="006762C6" w:rsidP="006762C6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I</w:t>
            </w:r>
          </w:p>
        </w:tc>
      </w:tr>
      <w:tr w:rsidR="00F106C0" w:rsidTr="003161AE">
        <w:tc>
          <w:tcPr>
            <w:tcW w:w="1242" w:type="dxa"/>
            <w:vAlign w:val="center"/>
          </w:tcPr>
          <w:p w:rsidR="00F106C0" w:rsidRDefault="008B016F" w:rsidP="006762C6">
            <w:pPr>
              <w:spacing w:line="360" w:lineRule="auto"/>
              <w:jc w:val="center"/>
            </w:pPr>
            <w:proofErr w:type="spellStart"/>
            <w:r>
              <w:rPr>
                <w:lang w:val="en-US"/>
              </w:rPr>
              <w:t>aN</w:t>
            </w:r>
            <w:proofErr w:type="spellEnd"/>
            <w:r w:rsidRPr="007A699A">
              <w:rPr>
                <w:vertAlign w:val="subscript"/>
              </w:rPr>
              <w:t>2</w:t>
            </w:r>
            <w:r w:rsidRPr="007A699A">
              <w:t>-</w:t>
            </w:r>
            <w:r>
              <w:rPr>
                <w:lang w:val="en-US"/>
              </w:rPr>
              <w:t>Q</w:t>
            </w:r>
            <w:r w:rsidRPr="007A699A">
              <w:rPr>
                <w:vertAlign w:val="subscript"/>
                <w:lang w:val="en-US"/>
              </w:rPr>
              <w:t>II</w:t>
            </w:r>
          </w:p>
        </w:tc>
        <w:tc>
          <w:tcPr>
            <w:tcW w:w="2268" w:type="dxa"/>
          </w:tcPr>
          <w:p w:rsidR="00F106C0" w:rsidRDefault="008B016F" w:rsidP="008B016F">
            <w:pPr>
              <w:jc w:val="both"/>
            </w:pPr>
            <w:r>
              <w:t xml:space="preserve">Глина плотная с включением песка </w:t>
            </w:r>
          </w:p>
        </w:tc>
        <w:tc>
          <w:tcPr>
            <w:tcW w:w="1276" w:type="dxa"/>
            <w:vAlign w:val="center"/>
          </w:tcPr>
          <w:p w:rsidR="00F106C0" w:rsidRPr="006762C6" w:rsidRDefault="006762C6" w:rsidP="006762C6">
            <w:pPr>
              <w:spacing w:line="360" w:lineRule="auto"/>
              <w:jc w:val="center"/>
            </w:pPr>
            <w:r>
              <w:rPr>
                <w:lang w:val="en-US"/>
              </w:rPr>
              <w:t>0</w:t>
            </w:r>
            <w:r>
              <w:t>,5</w:t>
            </w:r>
          </w:p>
        </w:tc>
        <w:tc>
          <w:tcPr>
            <w:tcW w:w="1276" w:type="dxa"/>
            <w:vAlign w:val="center"/>
          </w:tcPr>
          <w:p w:rsidR="00F106C0" w:rsidRDefault="006762C6" w:rsidP="006762C6">
            <w:pPr>
              <w:spacing w:line="360" w:lineRule="auto"/>
              <w:jc w:val="center"/>
            </w:pPr>
            <w:r>
              <w:t>30,0</w:t>
            </w:r>
          </w:p>
        </w:tc>
        <w:tc>
          <w:tcPr>
            <w:tcW w:w="1442" w:type="dxa"/>
            <w:vAlign w:val="center"/>
          </w:tcPr>
          <w:p w:rsidR="00F106C0" w:rsidRDefault="006762C6" w:rsidP="006762C6">
            <w:pPr>
              <w:spacing w:line="360" w:lineRule="auto"/>
              <w:jc w:val="center"/>
            </w:pPr>
            <w:r>
              <w:t>25,5</w:t>
            </w:r>
          </w:p>
        </w:tc>
        <w:tc>
          <w:tcPr>
            <w:tcW w:w="1552" w:type="dxa"/>
            <w:vAlign w:val="center"/>
          </w:tcPr>
          <w:p w:rsidR="00F106C0" w:rsidRPr="006762C6" w:rsidRDefault="006762C6" w:rsidP="006762C6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II</w:t>
            </w:r>
          </w:p>
        </w:tc>
      </w:tr>
      <w:tr w:rsidR="00F106C0" w:rsidTr="003161AE">
        <w:tc>
          <w:tcPr>
            <w:tcW w:w="1242" w:type="dxa"/>
            <w:vAlign w:val="center"/>
          </w:tcPr>
          <w:p w:rsidR="00F106C0" w:rsidRDefault="008B016F" w:rsidP="006762C6">
            <w:pPr>
              <w:spacing w:line="360" w:lineRule="auto"/>
              <w:jc w:val="center"/>
            </w:pPr>
            <w:proofErr w:type="spellStart"/>
            <w:r>
              <w:rPr>
                <w:lang w:val="en-US"/>
              </w:rPr>
              <w:t>aN</w:t>
            </w:r>
            <w:proofErr w:type="spellEnd"/>
            <w:r w:rsidRPr="007A699A">
              <w:rPr>
                <w:vertAlign w:val="subscript"/>
              </w:rPr>
              <w:t>2</w:t>
            </w:r>
            <w:r w:rsidRPr="007A699A">
              <w:t>-</w:t>
            </w:r>
            <w:r>
              <w:rPr>
                <w:lang w:val="en-US"/>
              </w:rPr>
              <w:t>Q</w:t>
            </w:r>
            <w:r w:rsidRPr="007A699A">
              <w:rPr>
                <w:vertAlign w:val="subscript"/>
                <w:lang w:val="en-US"/>
              </w:rPr>
              <w:t>II</w:t>
            </w:r>
          </w:p>
        </w:tc>
        <w:tc>
          <w:tcPr>
            <w:tcW w:w="2268" w:type="dxa"/>
          </w:tcPr>
          <w:p w:rsidR="00F106C0" w:rsidRDefault="008B016F" w:rsidP="008B016F">
            <w:pPr>
              <w:jc w:val="both"/>
            </w:pPr>
            <w:r>
              <w:t>Песок с прослойками глин</w:t>
            </w:r>
          </w:p>
        </w:tc>
        <w:tc>
          <w:tcPr>
            <w:tcW w:w="1276" w:type="dxa"/>
            <w:vAlign w:val="center"/>
          </w:tcPr>
          <w:p w:rsidR="00F106C0" w:rsidRPr="006762C6" w:rsidRDefault="006762C6" w:rsidP="006762C6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30,0</w:t>
            </w:r>
          </w:p>
        </w:tc>
        <w:tc>
          <w:tcPr>
            <w:tcW w:w="1276" w:type="dxa"/>
            <w:vAlign w:val="center"/>
          </w:tcPr>
          <w:p w:rsidR="00F106C0" w:rsidRPr="006762C6" w:rsidRDefault="006762C6" w:rsidP="006762C6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69,0</w:t>
            </w:r>
          </w:p>
        </w:tc>
        <w:tc>
          <w:tcPr>
            <w:tcW w:w="1442" w:type="dxa"/>
            <w:vAlign w:val="center"/>
          </w:tcPr>
          <w:p w:rsidR="00F106C0" w:rsidRPr="006762C6" w:rsidRDefault="006762C6" w:rsidP="006762C6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39,0</w:t>
            </w:r>
          </w:p>
        </w:tc>
        <w:tc>
          <w:tcPr>
            <w:tcW w:w="1552" w:type="dxa"/>
            <w:vAlign w:val="center"/>
          </w:tcPr>
          <w:p w:rsidR="00F106C0" w:rsidRPr="006762C6" w:rsidRDefault="006762C6" w:rsidP="006762C6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II</w:t>
            </w:r>
          </w:p>
        </w:tc>
      </w:tr>
      <w:tr w:rsidR="008B016F" w:rsidTr="003161AE">
        <w:tc>
          <w:tcPr>
            <w:tcW w:w="1242" w:type="dxa"/>
            <w:vAlign w:val="center"/>
          </w:tcPr>
          <w:p w:rsidR="008B016F" w:rsidRDefault="008B016F" w:rsidP="006762C6">
            <w:pPr>
              <w:spacing w:line="360" w:lineRule="auto"/>
              <w:jc w:val="center"/>
            </w:pPr>
            <w:r>
              <w:rPr>
                <w:lang w:val="en-US"/>
              </w:rPr>
              <w:t>J</w:t>
            </w:r>
            <w:r w:rsidRPr="007A699A">
              <w:rPr>
                <w:vertAlign w:val="subscript"/>
              </w:rPr>
              <w:t>2-3</w:t>
            </w:r>
          </w:p>
        </w:tc>
        <w:tc>
          <w:tcPr>
            <w:tcW w:w="2268" w:type="dxa"/>
          </w:tcPr>
          <w:p w:rsidR="008B016F" w:rsidRDefault="008B016F" w:rsidP="008B016F">
            <w:pPr>
              <w:jc w:val="both"/>
            </w:pPr>
            <w:r>
              <w:t>Глина плотная</w:t>
            </w:r>
          </w:p>
        </w:tc>
        <w:tc>
          <w:tcPr>
            <w:tcW w:w="1276" w:type="dxa"/>
            <w:vAlign w:val="center"/>
          </w:tcPr>
          <w:p w:rsidR="008B016F" w:rsidRPr="006762C6" w:rsidRDefault="006762C6" w:rsidP="006762C6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69,0</w:t>
            </w:r>
          </w:p>
        </w:tc>
        <w:tc>
          <w:tcPr>
            <w:tcW w:w="1276" w:type="dxa"/>
            <w:vAlign w:val="center"/>
          </w:tcPr>
          <w:p w:rsidR="008B016F" w:rsidRPr="006762C6" w:rsidRDefault="006762C6" w:rsidP="006762C6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70,0</w:t>
            </w:r>
          </w:p>
        </w:tc>
        <w:tc>
          <w:tcPr>
            <w:tcW w:w="1442" w:type="dxa"/>
            <w:vAlign w:val="center"/>
          </w:tcPr>
          <w:p w:rsidR="008B016F" w:rsidRPr="006762C6" w:rsidRDefault="006762C6" w:rsidP="006762C6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1,0</w:t>
            </w:r>
          </w:p>
        </w:tc>
        <w:tc>
          <w:tcPr>
            <w:tcW w:w="1552" w:type="dxa"/>
            <w:vAlign w:val="center"/>
          </w:tcPr>
          <w:p w:rsidR="008B016F" w:rsidRPr="006762C6" w:rsidRDefault="006762C6" w:rsidP="006762C6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II</w:t>
            </w:r>
          </w:p>
        </w:tc>
      </w:tr>
    </w:tbl>
    <w:p w:rsidR="00F106C0" w:rsidRDefault="00F106C0" w:rsidP="006D0732">
      <w:pPr>
        <w:spacing w:line="360" w:lineRule="auto"/>
        <w:ind w:firstLine="720"/>
        <w:jc w:val="both"/>
      </w:pPr>
    </w:p>
    <w:p w:rsidR="003161AE" w:rsidRDefault="003161AE" w:rsidP="006D0732">
      <w:pPr>
        <w:spacing w:line="360" w:lineRule="auto"/>
        <w:ind w:firstLine="720"/>
        <w:jc w:val="both"/>
      </w:pPr>
    </w:p>
    <w:p w:rsidR="00D71881" w:rsidRDefault="00526A8D" w:rsidP="003663C4">
      <w:pPr>
        <w:spacing w:line="360" w:lineRule="auto"/>
        <w:ind w:firstLine="851"/>
        <w:jc w:val="both"/>
      </w:pPr>
      <w:r w:rsidRPr="00526A8D">
        <w:lastRenderedPageBreak/>
        <w:t xml:space="preserve">Исходя из глубины залегания динамического уровня </w:t>
      </w:r>
      <w:proofErr w:type="gramStart"/>
      <w:r w:rsidR="00D71881">
        <w:t>в</w:t>
      </w:r>
      <w:proofErr w:type="gramEnd"/>
      <w:r w:rsidR="00D71881">
        <w:t xml:space="preserve"> проектируемой </w:t>
      </w:r>
    </w:p>
    <w:p w:rsidR="00526A8D" w:rsidRPr="00526A8D" w:rsidRDefault="00D71881" w:rsidP="00507FA5">
      <w:pPr>
        <w:spacing w:line="360" w:lineRule="auto"/>
        <w:jc w:val="both"/>
      </w:pPr>
      <w:r w:rsidRPr="00D71881">
        <w:t>скважине –</w:t>
      </w:r>
      <w:r w:rsidR="00316AAF">
        <w:t xml:space="preserve"> </w:t>
      </w:r>
      <w:r w:rsidR="00040A2D" w:rsidRPr="00D71881">
        <w:t>34,3 м при дебите 40 м</w:t>
      </w:r>
      <w:r w:rsidR="00040A2D" w:rsidRPr="00D71881">
        <w:rPr>
          <w:vertAlign w:val="superscript"/>
        </w:rPr>
        <w:t>3</w:t>
      </w:r>
      <w:r w:rsidR="00040A2D" w:rsidRPr="00D71881">
        <w:t>/ч</w:t>
      </w:r>
      <w:r w:rsidRPr="00D71881">
        <w:t>ас</w:t>
      </w:r>
      <w:r w:rsidR="00526A8D" w:rsidRPr="00D71881">
        <w:t xml:space="preserve">, </w:t>
      </w:r>
      <w:r w:rsidR="00AE0A9A">
        <w:t xml:space="preserve">рекомендуемая </w:t>
      </w:r>
      <w:r w:rsidR="00526A8D" w:rsidRPr="00D71881">
        <w:t xml:space="preserve">длина водоподъемных труб </w:t>
      </w:r>
      <w:r w:rsidR="00A13B1D" w:rsidRPr="00A13B1D">
        <w:t>диаметром</w:t>
      </w:r>
      <w:r w:rsidRPr="00A13B1D">
        <w:t xml:space="preserve"> </w:t>
      </w:r>
      <w:r w:rsidR="0059727B">
        <w:t>89</w:t>
      </w:r>
      <w:r w:rsidR="00526A8D" w:rsidRPr="00D71881">
        <w:t xml:space="preserve"> мм при опытн</w:t>
      </w:r>
      <w:r w:rsidR="00AE0A9A">
        <w:t xml:space="preserve">ой откачке – </w:t>
      </w:r>
      <w:r w:rsidRPr="00EF6C9C">
        <w:t>45</w:t>
      </w:r>
      <w:r w:rsidR="00526A8D" w:rsidRPr="00EF6C9C">
        <w:t xml:space="preserve"> м.</w:t>
      </w:r>
    </w:p>
    <w:p w:rsidR="00040A2D" w:rsidRPr="00526A8D" w:rsidRDefault="00526A8D" w:rsidP="00A13B1D">
      <w:pPr>
        <w:spacing w:after="240" w:line="360" w:lineRule="auto"/>
        <w:ind w:firstLine="851"/>
        <w:jc w:val="both"/>
      </w:pPr>
      <w:r w:rsidRPr="00526A8D">
        <w:t xml:space="preserve">При эксплуатации вследствие снижения динамического уровня допускается проводить дозагрузку погружного насоса </w:t>
      </w:r>
      <w:r w:rsidRPr="00D71881">
        <w:t>и пьезометра до фильтра</w:t>
      </w:r>
      <w:r w:rsidRPr="00526A8D">
        <w:t xml:space="preserve"> или в отстойник.</w:t>
      </w:r>
    </w:p>
    <w:p w:rsidR="00526A8D" w:rsidRDefault="00785DC6" w:rsidP="0071269F">
      <w:pPr>
        <w:pStyle w:val="ad"/>
        <w:numPr>
          <w:ilvl w:val="1"/>
          <w:numId w:val="17"/>
        </w:numPr>
        <w:spacing w:line="360" w:lineRule="auto"/>
        <w:ind w:left="0" w:firstLine="0"/>
        <w:jc w:val="center"/>
      </w:pPr>
      <w:r>
        <w:t>Обоснование расчета проектируемой скважины</w:t>
      </w:r>
    </w:p>
    <w:p w:rsidR="00785DC6" w:rsidRDefault="00130E4A" w:rsidP="003663C4">
      <w:pPr>
        <w:pStyle w:val="ad"/>
        <w:spacing w:line="360" w:lineRule="auto"/>
        <w:ind w:left="0" w:firstLine="851"/>
        <w:jc w:val="both"/>
      </w:pPr>
      <w:r w:rsidRPr="00130E4A">
        <w:t>Для подтверждения возможности получения заявленного количества пресных подземных вод (960 м</w:t>
      </w:r>
      <w:r w:rsidRPr="00130E4A">
        <w:rPr>
          <w:vertAlign w:val="superscript"/>
        </w:rPr>
        <w:t>3</w:t>
      </w:r>
      <w:r w:rsidRPr="00130E4A">
        <w:t>/сут) из водоносного плиоценово-среднечетвертичного горизонта, определим понижение уровня в водозаборе, с учетом</w:t>
      </w:r>
      <w:r w:rsidR="006E0E30">
        <w:t xml:space="preserve"> работы</w:t>
      </w:r>
      <w:r w:rsidRPr="00130E4A">
        <w:t xml:space="preserve"> проекти</w:t>
      </w:r>
      <w:r w:rsidR="006E0E30">
        <w:t>руемой скважины</w:t>
      </w:r>
      <w:r w:rsidR="00341A2F">
        <w:t xml:space="preserve"> </w:t>
      </w:r>
      <w:r w:rsidR="006E0E30">
        <w:t xml:space="preserve">и </w:t>
      </w:r>
      <w:r w:rsidR="002A54CE" w:rsidRPr="00185855">
        <w:t>дополнительн</w:t>
      </w:r>
      <w:r w:rsidR="002A54CE">
        <w:t>ое</w:t>
      </w:r>
      <w:r w:rsidR="002A54CE" w:rsidRPr="00185855">
        <w:t xml:space="preserve"> понижени</w:t>
      </w:r>
      <w:r w:rsidR="002A54CE">
        <w:t>е</w:t>
      </w:r>
      <w:r w:rsidR="002A54CE" w:rsidRPr="00185855">
        <w:t xml:space="preserve"> уровня подземных вод за счет одновременной работы водозаборов </w:t>
      </w:r>
      <w:r w:rsidR="002A54CE" w:rsidRPr="00367B29">
        <w:t>ООО «</w:t>
      </w:r>
      <w:r w:rsidR="002A54CE">
        <w:t>Диком</w:t>
      </w:r>
      <w:r w:rsidR="002A54CE" w:rsidRPr="00367B29">
        <w:t>»</w:t>
      </w:r>
      <w:r w:rsidR="002A54CE" w:rsidRPr="00062F58">
        <w:t xml:space="preserve"> </w:t>
      </w:r>
      <w:r w:rsidR="002A54CE" w:rsidRPr="00185855">
        <w:t>(∆</w:t>
      </w:r>
      <w:r w:rsidR="002A54CE" w:rsidRPr="00185855">
        <w:rPr>
          <w:lang w:val="en-US"/>
        </w:rPr>
        <w:t>S</w:t>
      </w:r>
      <w:r w:rsidR="002A54CE" w:rsidRPr="00185855">
        <w:rPr>
          <w:vertAlign w:val="subscript"/>
        </w:rPr>
        <w:t>1</w:t>
      </w:r>
      <w:r w:rsidR="002A54CE" w:rsidRPr="00185855">
        <w:t>)</w:t>
      </w:r>
      <w:r w:rsidR="002A54CE" w:rsidRPr="00367B29">
        <w:t xml:space="preserve"> </w:t>
      </w:r>
      <w:r w:rsidR="006E0E30">
        <w:t>для сравнения</w:t>
      </w:r>
      <w:r w:rsidR="00785DC6" w:rsidRPr="00130E4A">
        <w:t xml:space="preserve"> </w:t>
      </w:r>
      <w:r w:rsidRPr="00130E4A">
        <w:t>с допустимым понижением.</w:t>
      </w:r>
    </w:p>
    <w:p w:rsidR="002A54CE" w:rsidRPr="005D0DAC" w:rsidRDefault="002A54CE" w:rsidP="003663C4">
      <w:pPr>
        <w:spacing w:line="360" w:lineRule="auto"/>
        <w:ind w:firstLine="851"/>
        <w:jc w:val="both"/>
      </w:pPr>
      <w:r w:rsidRPr="005D0DAC">
        <w:t>- мощность водоносной толщи (</w:t>
      </w:r>
      <w:r w:rsidRPr="005D0DAC">
        <w:rPr>
          <w:lang w:val="en-US"/>
        </w:rPr>
        <w:t>m</w:t>
      </w:r>
      <w:r w:rsidRPr="005D0DAC">
        <w:t>) – 40 м</w:t>
      </w:r>
      <w:r w:rsidR="006E5018" w:rsidRPr="005D0DAC">
        <w:t>;</w:t>
      </w:r>
    </w:p>
    <w:p w:rsidR="002A54CE" w:rsidRPr="00BD4E45" w:rsidRDefault="002A54CE" w:rsidP="003663C4">
      <w:pPr>
        <w:widowControl w:val="0"/>
        <w:spacing w:line="360" w:lineRule="auto"/>
        <w:ind w:firstLine="851"/>
        <w:jc w:val="both"/>
      </w:pPr>
      <w:r w:rsidRPr="005D0DAC">
        <w:t>- допустимое понижение уровня (</w:t>
      </w:r>
      <w:r w:rsidRPr="005D0DAC">
        <w:rPr>
          <w:lang w:val="en-US"/>
        </w:rPr>
        <w:t>S</w:t>
      </w:r>
      <w:proofErr w:type="spellStart"/>
      <w:r w:rsidRPr="005D0DAC">
        <w:rPr>
          <w:vertAlign w:val="subscript"/>
        </w:rPr>
        <w:t>доп</w:t>
      </w:r>
      <w:proofErr w:type="spellEnd"/>
      <w:r w:rsidRPr="005D0DAC">
        <w:t>) – 2</w:t>
      </w:r>
      <w:r w:rsidR="00C329A6">
        <w:t>5</w:t>
      </w:r>
      <w:r w:rsidRPr="005D0DAC">
        <w:t xml:space="preserve"> м.</w:t>
      </w:r>
    </w:p>
    <w:p w:rsidR="00C329A6" w:rsidRPr="0010469B" w:rsidRDefault="00C329A6" w:rsidP="003663C4">
      <w:pPr>
        <w:pStyle w:val="ad"/>
        <w:spacing w:line="360" w:lineRule="auto"/>
        <w:ind w:left="0" w:firstLine="851"/>
        <w:jc w:val="both"/>
      </w:pPr>
      <w:r w:rsidRPr="00906361">
        <w:t>Допустимое понижение уровня (</w:t>
      </w:r>
      <w:proofErr w:type="spellStart"/>
      <w:proofErr w:type="gramStart"/>
      <w:r w:rsidRPr="00906361">
        <w:t>S</w:t>
      </w:r>
      <w:proofErr w:type="gramEnd"/>
      <w:r w:rsidRPr="00193260">
        <w:rPr>
          <w:vertAlign w:val="subscript"/>
        </w:rPr>
        <w:t>доп</w:t>
      </w:r>
      <w:proofErr w:type="spellEnd"/>
      <w:r w:rsidRPr="00906361">
        <w:t>) принимается равным сумме половине мощности водоносного горизонта плюс напор: (40</w:t>
      </w:r>
      <w:r w:rsidR="00A13B1D">
        <w:rPr>
          <w:rFonts w:ascii="Calibri" w:hAnsi="Calibri" w:cs="Calibri"/>
        </w:rPr>
        <w:t>×</w:t>
      </w:r>
      <w:r>
        <w:t>0,5) + 5 = 25</w:t>
      </w:r>
      <w:r w:rsidRPr="00906361">
        <w:t xml:space="preserve"> м.</w:t>
      </w:r>
    </w:p>
    <w:p w:rsidR="006E0E30" w:rsidRDefault="00341A2F" w:rsidP="003663C4">
      <w:pPr>
        <w:pStyle w:val="ad"/>
        <w:spacing w:line="360" w:lineRule="auto"/>
        <w:ind w:left="0" w:firstLine="851"/>
        <w:jc w:val="both"/>
      </w:pPr>
      <w:r>
        <w:t xml:space="preserve">Понижение уровня подземных вод </w:t>
      </w:r>
      <w:r w:rsidR="00F571B3">
        <w:t>на водозаборе с учетом проектируемой скважины к концу расчетного срока эксплуатации</w:t>
      </w:r>
      <w:r w:rsidR="006E0E30">
        <w:t xml:space="preserve"> определяем согласно методическим рекомендациям «ГИДЭК</w:t>
      </w:r>
      <w:r w:rsidR="006E0E30" w:rsidRPr="00D861D2">
        <w:t xml:space="preserve">» </w:t>
      </w:r>
      <w:r w:rsidR="00D861D2" w:rsidRPr="00D861D2">
        <w:t>[4</w:t>
      </w:r>
      <w:r w:rsidR="00967740" w:rsidRPr="00D861D2">
        <w:t>]:</w:t>
      </w:r>
    </w:p>
    <w:p w:rsidR="00967740" w:rsidRDefault="00967740" w:rsidP="00785DC6">
      <w:pPr>
        <w:pStyle w:val="ad"/>
        <w:spacing w:line="360" w:lineRule="auto"/>
        <w:ind w:left="0" w:firstLine="709"/>
        <w:jc w:val="both"/>
      </w:pPr>
    </w:p>
    <w:p w:rsidR="00E25343" w:rsidRDefault="00967740" w:rsidP="006E0E30">
      <w:pPr>
        <w:spacing w:line="360" w:lineRule="auto"/>
        <w:ind w:firstLine="900"/>
        <w:jc w:val="center"/>
      </w:pPr>
      <m:oMath>
        <m:r>
          <w:rPr>
            <w:rFonts w:ascii="Cambria Math" w:hAnsi="Cambria Math"/>
            <w:sz w:val="28"/>
            <w:lang w:val="en-US"/>
          </w:rPr>
          <m:t>S</m:t>
        </m:r>
        <m:r>
          <w:rPr>
            <w:rFonts w:ascii="Cambria Math" w:hAnsi="Cambria Math"/>
            <w:sz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</w:rPr>
              <m:t>0,366</m:t>
            </m:r>
            <m:r>
              <w:rPr>
                <w:rFonts w:ascii="Cambria Math" w:hAnsi="Cambria Math"/>
                <w:sz w:val="28"/>
                <w:lang w:val="en-US"/>
              </w:rPr>
              <m:t>Q</m:t>
            </m:r>
          </m:num>
          <m:den>
            <m:r>
              <w:rPr>
                <w:rFonts w:ascii="Cambria Math" w:hAnsi="Cambria Math"/>
                <w:sz w:val="28"/>
                <w:lang w:val="en-US"/>
              </w:rPr>
              <m:t>km</m:t>
            </m:r>
          </m:den>
        </m:f>
        <m:r>
          <w:rPr>
            <w:rFonts w:ascii="Cambria Math" w:hAnsi="Cambria Math"/>
            <w:sz w:val="28"/>
          </w:rPr>
          <m:t>(</m:t>
        </m:r>
        <m:r>
          <w:rPr>
            <w:rFonts w:ascii="Cambria Math" w:hAnsi="Cambria Math"/>
            <w:sz w:val="28"/>
            <w:lang w:val="en-US"/>
          </w:rPr>
          <m:t>lg</m:t>
        </m:r>
        <m:f>
          <m:f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вл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пр</m:t>
                </m:r>
              </m:sub>
            </m:sSub>
          </m:den>
        </m:f>
        <m:r>
          <w:rPr>
            <w:rFonts w:ascii="Cambria Math" w:hAnsi="Cambria Math"/>
            <w:sz w:val="28"/>
          </w:rPr>
          <m:t>+0,434∙ξ)</m:t>
        </m:r>
      </m:oMath>
      <w:r w:rsidRPr="00E25343">
        <w:rPr>
          <w:sz w:val="28"/>
        </w:rPr>
        <w:t xml:space="preserve"> </w:t>
      </w:r>
      <w:r w:rsidRPr="00E25343">
        <w:rPr>
          <w:sz w:val="22"/>
        </w:rPr>
        <w:t xml:space="preserve"> </w:t>
      </w:r>
      <w:r w:rsidR="003161AE">
        <w:rPr>
          <w:sz w:val="22"/>
        </w:rPr>
        <w:t xml:space="preserve">,  </w:t>
      </w:r>
      <w:r w:rsidRPr="00E25343">
        <w:rPr>
          <w:sz w:val="22"/>
        </w:rPr>
        <w:t xml:space="preserve"> </w:t>
      </w:r>
      <w:r w:rsidR="00A13B1D">
        <w:rPr>
          <w:sz w:val="22"/>
        </w:rPr>
        <w:t xml:space="preserve">  </w:t>
      </w:r>
      <w:r w:rsidRPr="00967740">
        <w:t xml:space="preserve"> (1)</w:t>
      </w:r>
    </w:p>
    <w:p w:rsidR="006E0E30" w:rsidRPr="00A13B1D" w:rsidRDefault="00A13B1D" w:rsidP="00A13B1D">
      <w:pPr>
        <w:spacing w:line="360" w:lineRule="auto"/>
        <w:ind w:firstLine="851"/>
        <w:jc w:val="both"/>
        <w:rPr>
          <w:sz w:val="32"/>
        </w:rPr>
      </w:pPr>
      <w:r>
        <w:t>г</w:t>
      </w:r>
      <w:r w:rsidR="00967740">
        <w:t>де</w:t>
      </w:r>
      <w:r>
        <w:rPr>
          <w:sz w:val="32"/>
        </w:rPr>
        <w:t xml:space="preserve"> </w:t>
      </w:r>
      <w:r w:rsidR="006E0E30" w:rsidRPr="006E0E30">
        <w:rPr>
          <w:lang w:val="en-US"/>
        </w:rPr>
        <w:t>S</w:t>
      </w:r>
      <w:r w:rsidR="006E0E30" w:rsidRPr="006E0E30">
        <w:t xml:space="preserve"> – понижение уровня, </w:t>
      </w:r>
      <w:proofErr w:type="gramStart"/>
      <w:r w:rsidR="006E0E30" w:rsidRPr="006E0E30">
        <w:t>м</w:t>
      </w:r>
      <w:proofErr w:type="gramEnd"/>
      <w:r w:rsidR="006E0E30" w:rsidRPr="006E0E30">
        <w:t>;</w:t>
      </w:r>
    </w:p>
    <w:p w:rsidR="006E0E30" w:rsidRPr="006E0E30" w:rsidRDefault="006E0E30" w:rsidP="003663C4">
      <w:pPr>
        <w:spacing w:line="360" w:lineRule="auto"/>
        <w:ind w:firstLine="851"/>
      </w:pPr>
      <w:r>
        <w:t>Q –суммарный дебит водозабора</w:t>
      </w:r>
      <w:r w:rsidR="00BD4E45">
        <w:t>, 1</w:t>
      </w:r>
      <w:r w:rsidR="00BD4E45" w:rsidRPr="00BD4E45">
        <w:t>360</w:t>
      </w:r>
      <w:r w:rsidRPr="006E0E30">
        <w:t xml:space="preserve"> м</w:t>
      </w:r>
      <w:r w:rsidRPr="006E0E30">
        <w:rPr>
          <w:vertAlign w:val="superscript"/>
        </w:rPr>
        <w:t>3</w:t>
      </w:r>
      <w:r w:rsidRPr="006E0E30">
        <w:t>/сут</w:t>
      </w:r>
      <w:r w:rsidR="00BD4E45" w:rsidRPr="00BD4E45">
        <w:t xml:space="preserve"> (</w:t>
      </w:r>
      <w:r w:rsidR="00BD4E45" w:rsidRPr="002A54CE">
        <w:t>400,0</w:t>
      </w:r>
      <w:r w:rsidR="00BD4E45" w:rsidRPr="00BD4E45">
        <w:t xml:space="preserve"> </w:t>
      </w:r>
      <w:r w:rsidR="00BD4E45" w:rsidRPr="006E0E30">
        <w:t>м</w:t>
      </w:r>
      <w:r w:rsidR="00BD4E45" w:rsidRPr="006E0E30">
        <w:rPr>
          <w:vertAlign w:val="superscript"/>
        </w:rPr>
        <w:t>3</w:t>
      </w:r>
      <w:r w:rsidR="00BD4E45" w:rsidRPr="006E0E30">
        <w:t>/сут</w:t>
      </w:r>
      <w:r w:rsidR="00BD4E45" w:rsidRPr="00BD4E45">
        <w:t xml:space="preserve"> </w:t>
      </w:r>
      <w:r w:rsidR="00BD4E45">
        <w:t>+960,0</w:t>
      </w:r>
      <w:r w:rsidR="00BD4E45" w:rsidRPr="00BD4E45">
        <w:t xml:space="preserve"> </w:t>
      </w:r>
      <w:r w:rsidR="00BD4E45" w:rsidRPr="006E0E30">
        <w:t>м</w:t>
      </w:r>
      <w:r w:rsidR="00BD4E45" w:rsidRPr="006E0E30">
        <w:rPr>
          <w:vertAlign w:val="superscript"/>
        </w:rPr>
        <w:t>3</w:t>
      </w:r>
      <w:r w:rsidR="00BD4E45" w:rsidRPr="006E0E30">
        <w:t>/сут</w:t>
      </w:r>
      <w:r w:rsidR="00BD4E45" w:rsidRPr="00BD4E45">
        <w:t>)</w:t>
      </w:r>
      <w:r w:rsidRPr="006E0E30">
        <w:t>;</w:t>
      </w:r>
    </w:p>
    <w:p w:rsidR="00341A2F" w:rsidRDefault="006E0E30" w:rsidP="003663C4">
      <w:pPr>
        <w:spacing w:line="360" w:lineRule="auto"/>
        <w:ind w:firstLine="851"/>
        <w:jc w:val="both"/>
      </w:pPr>
      <w:proofErr w:type="spellStart"/>
      <w:r w:rsidRPr="006E0E30">
        <w:t>km</w:t>
      </w:r>
      <w:proofErr w:type="spellEnd"/>
      <w:r w:rsidRPr="006E0E30">
        <w:t xml:space="preserve"> </w:t>
      </w:r>
      <w:r w:rsidR="00967740">
        <w:t xml:space="preserve">- водопроводимость </w:t>
      </w:r>
      <w:r w:rsidR="00967740" w:rsidRPr="002A54CE">
        <w:t xml:space="preserve"> – 788 м</w:t>
      </w:r>
      <w:r w:rsidR="00967740" w:rsidRPr="002A54CE">
        <w:rPr>
          <w:vertAlign w:val="superscript"/>
        </w:rPr>
        <w:t>2</w:t>
      </w:r>
      <w:r w:rsidR="00967740" w:rsidRPr="002A54CE">
        <w:t xml:space="preserve">/сут –принимается </w:t>
      </w:r>
      <w:r w:rsidR="007F7031">
        <w:t>по расчетным данным</w:t>
      </w:r>
      <w:r w:rsidR="00967740">
        <w:t xml:space="preserve"> отчета «Оценка запасов подземных вод на действующем водозаборе </w:t>
      </w:r>
      <w:proofErr w:type="spellStart"/>
      <w:r w:rsidR="00967740">
        <w:t>п.</w:t>
      </w:r>
      <w:r w:rsidR="00967740" w:rsidRPr="00D861D2">
        <w:t>Дачный</w:t>
      </w:r>
      <w:proofErr w:type="spellEnd"/>
      <w:r w:rsidR="00967740" w:rsidRPr="00D861D2">
        <w:t>»</w:t>
      </w:r>
      <w:r w:rsidR="00D861D2" w:rsidRPr="00D861D2">
        <w:t>[6</w:t>
      </w:r>
      <w:r w:rsidR="00967740" w:rsidRPr="00D861D2">
        <w:t>];</w:t>
      </w:r>
    </w:p>
    <w:p w:rsidR="00F571B3" w:rsidRPr="006E0E30" w:rsidRDefault="00F571B3" w:rsidP="003663C4">
      <w:pPr>
        <w:spacing w:line="360" w:lineRule="auto"/>
        <w:ind w:firstLine="851"/>
        <w:jc w:val="both"/>
      </w:pPr>
      <w:r w:rsidRPr="006E5018">
        <w:t>ξ - поправка на несовершенство скважины – 19;</w:t>
      </w:r>
    </w:p>
    <w:p w:rsidR="006E0E30" w:rsidRPr="006E0E30" w:rsidRDefault="006E0E30" w:rsidP="003663C4">
      <w:pPr>
        <w:spacing w:line="360" w:lineRule="auto"/>
        <w:ind w:firstLine="851"/>
      </w:pPr>
      <w:r w:rsidRPr="006E0E30">
        <w:rPr>
          <w:lang w:val="en-US"/>
        </w:rPr>
        <w:t>r</w:t>
      </w:r>
      <w:proofErr w:type="spellStart"/>
      <w:r w:rsidR="00E25343" w:rsidRPr="00341A2F">
        <w:rPr>
          <w:vertAlign w:val="subscript"/>
        </w:rPr>
        <w:t>пр</w:t>
      </w:r>
      <w:proofErr w:type="spellEnd"/>
      <w:r w:rsidRPr="006E0E30">
        <w:rPr>
          <w:i/>
          <w:iCs/>
        </w:rPr>
        <w:t xml:space="preserve"> </w:t>
      </w:r>
      <w:r w:rsidR="00C6325D" w:rsidRPr="00341A2F">
        <w:t xml:space="preserve">– </w:t>
      </w:r>
      <w:r w:rsidR="00E25343" w:rsidRPr="00341A2F">
        <w:t xml:space="preserve">приведенный </w:t>
      </w:r>
      <w:r w:rsidR="002C0DEA" w:rsidRPr="00341A2F">
        <w:t>радиус</w:t>
      </w:r>
      <w:r w:rsidR="00E25343" w:rsidRPr="00341A2F">
        <w:t xml:space="preserve"> водозабора</w:t>
      </w:r>
      <w:r w:rsidRPr="006E0E30">
        <w:t xml:space="preserve"> </w:t>
      </w:r>
      <w:r w:rsidR="002C0DEA" w:rsidRPr="00341A2F">
        <w:t>0,</w:t>
      </w:r>
      <w:r w:rsidR="00341A2F">
        <w:t>14</w:t>
      </w:r>
      <w:r w:rsidR="002C0DEA" w:rsidRPr="00341A2F">
        <w:t xml:space="preserve"> </w:t>
      </w:r>
      <w:r w:rsidR="00E25343" w:rsidRPr="00341A2F">
        <w:t>м;</w:t>
      </w:r>
    </w:p>
    <w:p w:rsidR="006E0E30" w:rsidRPr="006E0E30" w:rsidRDefault="006E0E30" w:rsidP="003663C4">
      <w:pPr>
        <w:spacing w:line="360" w:lineRule="auto"/>
        <w:ind w:firstLine="851"/>
      </w:pPr>
      <w:proofErr w:type="spellStart"/>
      <w:r w:rsidRPr="006E0E30">
        <w:t>R</w:t>
      </w:r>
      <w:r w:rsidRPr="006E0E30">
        <w:rPr>
          <w:vertAlign w:val="subscript"/>
        </w:rPr>
        <w:t>вл</w:t>
      </w:r>
      <w:proofErr w:type="spellEnd"/>
      <w:r w:rsidRPr="006E0E30">
        <w:t xml:space="preserve"> – приведенный радиус влияния, </w:t>
      </w:r>
      <w:r w:rsidR="00E25343">
        <w:t>7019</w:t>
      </w:r>
      <w:r w:rsidRPr="006E0E30">
        <w:t xml:space="preserve"> м. </w:t>
      </w:r>
    </w:p>
    <w:p w:rsidR="006E0E30" w:rsidRPr="006E0E30" w:rsidRDefault="006E0E30" w:rsidP="003663C4">
      <w:pPr>
        <w:spacing w:line="360" w:lineRule="auto"/>
        <w:ind w:firstLine="851"/>
      </w:pPr>
      <w:r w:rsidRPr="006E0E30">
        <w:t>Приведенный радиус влияния рассчитывается по зависимости</w:t>
      </w:r>
      <w:r w:rsidR="00341A2F">
        <w:t>:</w:t>
      </w:r>
    </w:p>
    <w:p w:rsidR="00E25343" w:rsidRPr="00E25343" w:rsidRDefault="0045654B" w:rsidP="00810555">
      <w:pPr>
        <w:spacing w:line="360" w:lineRule="auto"/>
        <w:ind w:firstLine="709"/>
        <w:jc w:val="center"/>
        <w:rPr>
          <w:i/>
        </w:rPr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</w:rPr>
              <m:t>вл</m:t>
            </m:r>
          </m:sub>
        </m:sSub>
        <m:r>
          <w:rPr>
            <w:rFonts w:ascii="Cambria Math" w:hAnsi="Cambria Math"/>
          </w:rPr>
          <m:t>=1,5</m:t>
        </m:r>
        <m:rad>
          <m:radPr>
            <m:degHide m:val="1"/>
            <m:ctrlPr>
              <w:rPr>
                <w:rFonts w:ascii="Cambria Math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hAnsi="Cambria Math"/>
                <w:lang w:val="en-US"/>
              </w:rPr>
              <m:t>at</m:t>
            </m:r>
            <m:r>
              <w:rPr>
                <w:rFonts w:ascii="Cambria Math" w:hAnsi="Cambria Math"/>
              </w:rPr>
              <m:t xml:space="preserve"> </m:t>
            </m:r>
          </m:e>
        </m:rad>
      </m:oMath>
      <w:r w:rsidR="00E25343" w:rsidRPr="00341A2F">
        <w:rPr>
          <w:i/>
        </w:rPr>
        <w:t>=</w:t>
      </w:r>
      <m:oMath>
        <m:r>
          <w:rPr>
            <w:rFonts w:ascii="Cambria Math" w:hAnsi="Cambria Math"/>
          </w:rPr>
          <m:t>1,5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2,4×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10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  <m:r>
              <w:rPr>
                <w:rFonts w:ascii="Cambria Math" w:hAnsi="Cambria Math"/>
              </w:rPr>
              <m:t>×9125</m:t>
            </m:r>
          </m:e>
        </m:rad>
      </m:oMath>
      <w:r w:rsidR="00341A2F">
        <w:rPr>
          <w:i/>
        </w:rPr>
        <w:t>=</w:t>
      </w:r>
      <w:r w:rsidR="00341A2F" w:rsidRPr="00341A2F">
        <w:t>17019м</w:t>
      </w:r>
      <w:r w:rsidR="003161AE">
        <w:t>,</w:t>
      </w:r>
      <w:r w:rsidR="00341A2F" w:rsidRPr="00341A2F">
        <w:t xml:space="preserve"> </w:t>
      </w:r>
      <w:r w:rsidR="00341A2F">
        <w:t xml:space="preserve">    </w:t>
      </w:r>
      <w:r w:rsidR="006E5018">
        <w:t xml:space="preserve">     </w:t>
      </w:r>
      <w:r w:rsidR="00341A2F">
        <w:t xml:space="preserve"> </w:t>
      </w:r>
      <w:r w:rsidR="003161AE">
        <w:t>(2)</w:t>
      </w:r>
    </w:p>
    <w:p w:rsidR="006E0E30" w:rsidRPr="006E0E30" w:rsidRDefault="006E0E30" w:rsidP="003663C4">
      <w:pPr>
        <w:spacing w:line="360" w:lineRule="auto"/>
        <w:ind w:firstLine="851"/>
      </w:pPr>
      <w:r w:rsidRPr="006E0E30">
        <w:t xml:space="preserve">где t- </w:t>
      </w:r>
      <w:r w:rsidR="007F7031">
        <w:t>расчетный срок эксплуатации водозабора  9125</w:t>
      </w:r>
      <w:r w:rsidRPr="006E0E30">
        <w:t xml:space="preserve"> сут</w:t>
      </w:r>
      <w:r w:rsidR="00341A2F">
        <w:t xml:space="preserve"> (25 лет)</w:t>
      </w:r>
      <w:r w:rsidR="007F7031">
        <w:t>;</w:t>
      </w:r>
    </w:p>
    <w:p w:rsidR="006E0E30" w:rsidRDefault="007F7031" w:rsidP="003663C4">
      <w:pPr>
        <w:spacing w:line="360" w:lineRule="auto"/>
        <w:ind w:firstLine="851"/>
        <w:jc w:val="both"/>
      </w:pPr>
      <w:r>
        <w:t>а</w:t>
      </w:r>
      <w:r w:rsidRPr="006E0E30">
        <w:t xml:space="preserve"> </w:t>
      </w:r>
      <w:r w:rsidRPr="007F7031">
        <w:t>- пьезопроводность, принимается по расчетным данным– 2,4</w:t>
      </w:r>
      <w:r w:rsidRPr="007F7031">
        <w:rPr>
          <w:rFonts w:ascii="Calibri" w:hAnsi="Calibri" w:cs="Calibri"/>
        </w:rPr>
        <w:t>*</w:t>
      </w:r>
      <w:r w:rsidRPr="007F7031">
        <w:t>10</w:t>
      </w:r>
      <w:r w:rsidRPr="007F7031">
        <w:rPr>
          <w:vertAlign w:val="superscript"/>
        </w:rPr>
        <w:t>3</w:t>
      </w:r>
      <w:r w:rsidRPr="007F7031">
        <w:t xml:space="preserve"> м</w:t>
      </w:r>
      <w:r w:rsidRPr="007F7031">
        <w:rPr>
          <w:vertAlign w:val="superscript"/>
        </w:rPr>
        <w:t>2</w:t>
      </w:r>
      <w:r w:rsidRPr="007F7031">
        <w:t>/</w:t>
      </w:r>
      <w:r w:rsidRPr="00D861D2">
        <w:t>сут [</w:t>
      </w:r>
      <w:r w:rsidR="00D861D2" w:rsidRPr="00D861D2">
        <w:t>6</w:t>
      </w:r>
      <w:r w:rsidRPr="00D861D2">
        <w:t>];</w:t>
      </w:r>
    </w:p>
    <w:p w:rsidR="006E5018" w:rsidRDefault="00F571B3" w:rsidP="00A13B1D">
      <w:pPr>
        <w:pStyle w:val="3"/>
        <w:spacing w:line="360" w:lineRule="auto"/>
        <w:ind w:firstLine="0"/>
        <w:jc w:val="both"/>
      </w:pPr>
      <w:r>
        <w:t>Подставляем в формулу (1</w:t>
      </w:r>
      <w:r w:rsidRPr="00A07373">
        <w:t>) соответствующие параметры</w:t>
      </w:r>
      <w:r w:rsidR="006E5018">
        <w:t>:</w:t>
      </w:r>
    </w:p>
    <w:p w:rsidR="00F571B3" w:rsidRPr="006E5018" w:rsidRDefault="00F571B3" w:rsidP="00F571B3">
      <w:pPr>
        <w:pStyle w:val="3"/>
        <w:spacing w:line="360" w:lineRule="auto"/>
        <w:jc w:val="center"/>
        <w:rPr>
          <w:sz w:val="22"/>
        </w:rPr>
      </w:pPr>
      <m:oMath>
        <m:r>
          <w:rPr>
            <w:rFonts w:ascii="Cambria Math" w:hAnsi="Cambria Math"/>
            <w:lang w:val="en-US"/>
          </w:rPr>
          <m:t>S</m:t>
        </m:r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0,366∙1360</m:t>
            </m:r>
          </m:num>
          <m:den>
            <m:r>
              <w:rPr>
                <w:rFonts w:ascii="Cambria Math" w:hAnsi="Cambria Math"/>
              </w:rPr>
              <m:t>788</m:t>
            </m:r>
          </m:den>
        </m:f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lg</m:t>
            </m:r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7019</m:t>
                </m:r>
              </m:num>
              <m:den>
                <m:r>
                  <w:rPr>
                    <w:rFonts w:ascii="Cambria Math" w:hAnsi="Cambria Math"/>
                  </w:rPr>
                  <m:t>0,14</m:t>
                </m:r>
              </m:den>
            </m:f>
            <m:r>
              <w:rPr>
                <w:rFonts w:ascii="Cambria Math" w:hAnsi="Cambria Math"/>
              </w:rPr>
              <m:t>+0,434∙19</m:t>
            </m:r>
            <m:ctrlPr>
              <w:rPr>
                <w:rFonts w:ascii="Cambria Math" w:hAnsi="Cambria Math"/>
                <w:i/>
              </w:rPr>
            </m:ctrlPr>
          </m:e>
        </m:d>
        <m:r>
          <w:rPr>
            <w:rFonts w:ascii="Cambria Math" w:hAnsi="Cambria Math"/>
          </w:rPr>
          <m:t xml:space="preserve"> </m:t>
        </m:r>
      </m:oMath>
      <w:r w:rsidR="006E5018" w:rsidRPr="006E5018">
        <w:t>= 8,17 м</w:t>
      </w:r>
    </w:p>
    <w:p w:rsidR="00F571B3" w:rsidRDefault="006E5018" w:rsidP="003663C4">
      <w:pPr>
        <w:pStyle w:val="3"/>
        <w:spacing w:line="360" w:lineRule="auto"/>
        <w:ind w:firstLine="851"/>
        <w:jc w:val="both"/>
      </w:pPr>
      <w:r>
        <w:lastRenderedPageBreak/>
        <w:t>Расчетное</w:t>
      </w:r>
      <w:r w:rsidRPr="0010469B">
        <w:t xml:space="preserve"> понижение уровня к концу расчетного срока</w:t>
      </w:r>
      <w:r>
        <w:t xml:space="preserve"> без учета срезки</w:t>
      </w:r>
      <w:r w:rsidRPr="0010469B">
        <w:t xml:space="preserve"> составит</w:t>
      </w:r>
      <w:r w:rsidR="00A13B1D">
        <w:t xml:space="preserve"> </w:t>
      </w:r>
      <w:r>
        <w:t>8,17</w:t>
      </w:r>
      <w:r w:rsidRPr="00824FB8">
        <w:t xml:space="preserve"> м.</w:t>
      </w:r>
    </w:p>
    <w:p w:rsidR="006E5018" w:rsidRDefault="006E5018" w:rsidP="003663C4">
      <w:pPr>
        <w:spacing w:line="360" w:lineRule="auto"/>
        <w:ind w:firstLine="851"/>
        <w:jc w:val="both"/>
      </w:pPr>
      <w:r w:rsidRPr="00982E18">
        <w:t xml:space="preserve">В зону </w:t>
      </w:r>
      <w:r w:rsidR="00982E18">
        <w:t>влияния работы</w:t>
      </w:r>
      <w:r w:rsidRPr="00982E18">
        <w:t xml:space="preserve"> целевого водозабора попадает действующий водозабор ООО «Диком», расположенный в 1 км южнее целевого, эксплуатирующий водоносный плиоценово-среднечетвертичный аллювиальный горизонт</w:t>
      </w:r>
      <w:r w:rsidR="00982E18">
        <w:t>,</w:t>
      </w:r>
      <w:r w:rsidRPr="00982E18">
        <w:t xml:space="preserve"> в объеме 1200 м</w:t>
      </w:r>
      <w:r w:rsidRPr="00982E18">
        <w:rPr>
          <w:vertAlign w:val="superscript"/>
        </w:rPr>
        <w:t>3</w:t>
      </w:r>
      <w:r w:rsidRPr="00982E18">
        <w:t>/сут.</w:t>
      </w:r>
    </w:p>
    <w:p w:rsidR="006E5018" w:rsidRPr="00185855" w:rsidRDefault="006E5018" w:rsidP="003663C4">
      <w:pPr>
        <w:spacing w:line="360" w:lineRule="auto"/>
        <w:ind w:firstLine="851"/>
        <w:jc w:val="both"/>
      </w:pPr>
      <w:r w:rsidRPr="00185855">
        <w:t>Расчет дополнительн</w:t>
      </w:r>
      <w:r>
        <w:t>ого</w:t>
      </w:r>
      <w:r w:rsidRPr="00185855">
        <w:t xml:space="preserve"> понижени</w:t>
      </w:r>
      <w:r>
        <w:t>я</w:t>
      </w:r>
      <w:r w:rsidRPr="00185855">
        <w:t xml:space="preserve"> уровня подземных вод за счет одновременной работы водозаборов </w:t>
      </w:r>
      <w:r w:rsidRPr="00367B29">
        <w:t>ООО «</w:t>
      </w:r>
      <w:r>
        <w:t>Диком</w:t>
      </w:r>
      <w:r w:rsidRPr="00367B29">
        <w:t>»</w:t>
      </w:r>
      <w:r w:rsidRPr="00062F58">
        <w:t xml:space="preserve"> </w:t>
      </w:r>
      <w:r w:rsidRPr="00185855">
        <w:t>(∆</w:t>
      </w:r>
      <w:r w:rsidRPr="00185855">
        <w:rPr>
          <w:lang w:val="en-US"/>
        </w:rPr>
        <w:t>S</w:t>
      </w:r>
      <w:r w:rsidRPr="00185855">
        <w:rPr>
          <w:vertAlign w:val="subscript"/>
        </w:rPr>
        <w:t>1</w:t>
      </w:r>
      <w:r w:rsidRPr="00185855">
        <w:t>)</w:t>
      </w:r>
      <w:r w:rsidRPr="00367B29">
        <w:t xml:space="preserve"> </w:t>
      </w:r>
      <w:r w:rsidRPr="00185855">
        <w:t>произв</w:t>
      </w:r>
      <w:r>
        <w:t>о</w:t>
      </w:r>
      <w:r w:rsidRPr="00185855">
        <w:t>д</w:t>
      </w:r>
      <w:r>
        <w:t>им</w:t>
      </w:r>
      <w:r w:rsidRPr="00185855">
        <w:t xml:space="preserve"> по формуле:</w:t>
      </w:r>
    </w:p>
    <w:p w:rsidR="006E5018" w:rsidRDefault="006E5018" w:rsidP="00DA40ED">
      <w:pPr>
        <w:pStyle w:val="3"/>
        <w:spacing w:line="360" w:lineRule="auto"/>
        <w:jc w:val="center"/>
      </w:pPr>
      <w:r w:rsidRPr="00185855">
        <w:rPr>
          <w:position w:val="-30"/>
        </w:rPr>
        <w:object w:dxaOrig="2500" w:dyaOrig="7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5.25pt;height:35.25pt" o:ole="">
            <v:imagedata r:id="rId12" o:title=""/>
          </v:shape>
          <o:OLEObject Type="Embed" ProgID="Equation.3" ShapeID="_x0000_i1025" DrawAspect="Content" ObjectID="_1586071258" r:id="rId13"/>
        </w:object>
      </w:r>
      <w:r>
        <w:t xml:space="preserve"> </w:t>
      </w:r>
      <w:r w:rsidR="003161AE">
        <w:t>,                            (3)</w:t>
      </w:r>
    </w:p>
    <w:p w:rsidR="006E5018" w:rsidRPr="00185855" w:rsidRDefault="006E5018" w:rsidP="006E5018">
      <w:pPr>
        <w:pStyle w:val="3"/>
        <w:spacing w:line="360" w:lineRule="auto"/>
        <w:jc w:val="both"/>
      </w:pPr>
      <w:r>
        <w:t>где</w:t>
      </w:r>
      <w:r w:rsidRPr="00185855">
        <w:t xml:space="preserve"> </w:t>
      </w:r>
      <w:proofErr w:type="gramStart"/>
      <w:r w:rsidRPr="00185855">
        <w:rPr>
          <w:lang w:val="en-US"/>
        </w:rPr>
        <w:t>Q</w:t>
      </w:r>
      <w:proofErr w:type="gramEnd"/>
      <w:r w:rsidRPr="00185855">
        <w:rPr>
          <w:vertAlign w:val="subscript"/>
        </w:rPr>
        <w:t>вод</w:t>
      </w:r>
      <w:r w:rsidRPr="00185855">
        <w:t xml:space="preserve"> – дебит водозабор</w:t>
      </w:r>
      <w:r>
        <w:t>а; 1200</w:t>
      </w:r>
      <w:r w:rsidRPr="00185855">
        <w:t xml:space="preserve"> м</w:t>
      </w:r>
      <w:r w:rsidRPr="00185855">
        <w:rPr>
          <w:vertAlign w:val="superscript"/>
        </w:rPr>
        <w:t>3</w:t>
      </w:r>
      <w:r w:rsidRPr="00185855">
        <w:t>/сут</w:t>
      </w:r>
      <w:r>
        <w:t>;</w:t>
      </w:r>
    </w:p>
    <w:p w:rsidR="006E5018" w:rsidRPr="00185855" w:rsidRDefault="006E5018" w:rsidP="006E5018">
      <w:pPr>
        <w:pStyle w:val="3"/>
        <w:tabs>
          <w:tab w:val="left" w:pos="1309"/>
        </w:tabs>
        <w:spacing w:line="360" w:lineRule="auto"/>
        <w:jc w:val="both"/>
      </w:pPr>
      <w:r w:rsidRPr="00185855">
        <w:t xml:space="preserve">      </w:t>
      </w:r>
      <w:r w:rsidRPr="00185855">
        <w:rPr>
          <w:lang w:val="en-US"/>
        </w:rPr>
        <w:t>R</w:t>
      </w:r>
      <w:r w:rsidRPr="00185855">
        <w:rPr>
          <w:vertAlign w:val="subscript"/>
        </w:rPr>
        <w:t>вл.</w:t>
      </w:r>
      <w:r w:rsidRPr="00185855">
        <w:t xml:space="preserve"> – приведенный радиус влияния водозабора, </w:t>
      </w:r>
      <w:r>
        <w:t>7019</w:t>
      </w:r>
      <w:r w:rsidRPr="00185855">
        <w:t xml:space="preserve"> м;</w:t>
      </w:r>
    </w:p>
    <w:p w:rsidR="006E5018" w:rsidRDefault="006E5018" w:rsidP="006E5018">
      <w:pPr>
        <w:pStyle w:val="3"/>
        <w:tabs>
          <w:tab w:val="left" w:pos="1309"/>
        </w:tabs>
        <w:spacing w:line="360" w:lineRule="auto"/>
        <w:jc w:val="both"/>
      </w:pPr>
      <w:r>
        <w:t xml:space="preserve">   </w:t>
      </w:r>
      <w:r w:rsidRPr="00185855">
        <w:t xml:space="preserve">   </w:t>
      </w:r>
      <w:proofErr w:type="spellStart"/>
      <w:r w:rsidRPr="00185855">
        <w:rPr>
          <w:lang w:val="en-US"/>
        </w:rPr>
        <w:t>r</w:t>
      </w:r>
      <w:r w:rsidRPr="00185855">
        <w:rPr>
          <w:vertAlign w:val="subscript"/>
          <w:lang w:val="en-US"/>
        </w:rPr>
        <w:t>i</w:t>
      </w:r>
      <w:proofErr w:type="spellEnd"/>
      <w:r w:rsidRPr="00185855">
        <w:t xml:space="preserve"> – расстояние между водозаборами</w:t>
      </w:r>
      <w:r w:rsidRPr="003E3C4B">
        <w:t xml:space="preserve">, </w:t>
      </w:r>
      <w:r>
        <w:t>1000</w:t>
      </w:r>
      <w:r w:rsidRPr="003E3C4B">
        <w:t xml:space="preserve"> м.</w:t>
      </w:r>
      <w:r w:rsidRPr="00185855">
        <w:t xml:space="preserve"> </w:t>
      </w:r>
    </w:p>
    <w:p w:rsidR="006E5018" w:rsidRDefault="006E5018" w:rsidP="006E5018">
      <w:pPr>
        <w:pStyle w:val="3"/>
        <w:spacing w:line="360" w:lineRule="auto"/>
        <w:jc w:val="center"/>
      </w:pPr>
      <w:r w:rsidRPr="00E85D57">
        <w:rPr>
          <w:position w:val="-24"/>
        </w:rPr>
        <w:object w:dxaOrig="3739" w:dyaOrig="620">
          <v:shape id="_x0000_i1026" type="#_x0000_t75" style="width:186.75pt;height:30.75pt" o:ole="">
            <v:imagedata r:id="rId14" o:title=""/>
          </v:shape>
          <o:OLEObject Type="Embed" ProgID="Equation.3" ShapeID="_x0000_i1026" DrawAspect="Content" ObjectID="_1586071259" r:id="rId15"/>
        </w:object>
      </w:r>
    </w:p>
    <w:p w:rsidR="00906361" w:rsidRDefault="006E5018" w:rsidP="003663C4">
      <w:pPr>
        <w:pStyle w:val="ad"/>
        <w:spacing w:line="360" w:lineRule="auto"/>
        <w:ind w:left="0" w:firstLine="851"/>
        <w:jc w:val="both"/>
      </w:pPr>
      <w:r w:rsidRPr="0010469B">
        <w:t>Суммарное понижение уровня к концу расчетного срока</w:t>
      </w:r>
      <w:r w:rsidRPr="00CD0692">
        <w:t xml:space="preserve"> </w:t>
      </w:r>
      <w:r>
        <w:t>с учетом срезки</w:t>
      </w:r>
      <w:r w:rsidRPr="0010469B">
        <w:t xml:space="preserve"> составит</w:t>
      </w:r>
      <w:r w:rsidRPr="00824FB8">
        <w:t xml:space="preserve">: </w:t>
      </w:r>
      <w:r>
        <w:t>8,17</w:t>
      </w:r>
      <w:r w:rsidRPr="00824FB8">
        <w:t>+ 0,</w:t>
      </w:r>
      <w:r>
        <w:t xml:space="preserve">46 </w:t>
      </w:r>
      <w:r w:rsidRPr="00824FB8">
        <w:t xml:space="preserve">= </w:t>
      </w:r>
      <w:r>
        <w:t>8,63</w:t>
      </w:r>
      <w:r w:rsidRPr="00824FB8">
        <w:t xml:space="preserve"> м.</w:t>
      </w:r>
      <w:r w:rsidR="00906361" w:rsidRPr="00906361">
        <w:t xml:space="preserve"> </w:t>
      </w:r>
    </w:p>
    <w:p w:rsidR="006E5018" w:rsidRDefault="006E5018" w:rsidP="003663C4">
      <w:pPr>
        <w:pStyle w:val="a3"/>
        <w:tabs>
          <w:tab w:val="left" w:pos="7106"/>
        </w:tabs>
        <w:ind w:firstLine="851"/>
        <w:jc w:val="both"/>
        <w:rPr>
          <w:sz w:val="24"/>
        </w:rPr>
      </w:pPr>
      <w:r w:rsidRPr="006E5018">
        <w:rPr>
          <w:sz w:val="24"/>
        </w:rPr>
        <w:t>При допустимом понижении уровня подземных вод 2</w:t>
      </w:r>
      <w:r w:rsidR="00D45B5A">
        <w:rPr>
          <w:sz w:val="24"/>
        </w:rPr>
        <w:t>5</w:t>
      </w:r>
      <w:r w:rsidRPr="006E5018">
        <w:rPr>
          <w:sz w:val="24"/>
        </w:rPr>
        <w:t xml:space="preserve"> м, полученное расчетное понижение уровня на конец расчетного срока в 25 лет значительно ниже, что указывает на то, что заявленная потребность подземных вод в количестве </w:t>
      </w:r>
      <w:r>
        <w:rPr>
          <w:sz w:val="24"/>
        </w:rPr>
        <w:t>1360</w:t>
      </w:r>
      <w:r w:rsidRPr="006E5018">
        <w:rPr>
          <w:sz w:val="24"/>
        </w:rPr>
        <w:t xml:space="preserve"> м</w:t>
      </w:r>
      <w:r w:rsidRPr="006E5018">
        <w:rPr>
          <w:sz w:val="24"/>
          <w:vertAlign w:val="superscript"/>
        </w:rPr>
        <w:t>3</w:t>
      </w:r>
      <w:r w:rsidRPr="006E5018">
        <w:rPr>
          <w:sz w:val="24"/>
        </w:rPr>
        <w:t xml:space="preserve">/сут в течение этого срока гарантирована. </w:t>
      </w:r>
      <w:r w:rsidR="00982E18">
        <w:rPr>
          <w:sz w:val="24"/>
        </w:rPr>
        <w:t>Следовательно, з</w:t>
      </w:r>
      <w:r w:rsidRPr="006E5018">
        <w:rPr>
          <w:sz w:val="24"/>
        </w:rPr>
        <w:t>апасы подземных вод на участке недр обеспечены естественными ресурсами.</w:t>
      </w:r>
    </w:p>
    <w:p w:rsidR="00620D9C" w:rsidRDefault="003F481B" w:rsidP="003663C4">
      <w:pPr>
        <w:pStyle w:val="a3"/>
        <w:ind w:firstLine="851"/>
        <w:jc w:val="both"/>
        <w:rPr>
          <w:sz w:val="24"/>
        </w:rPr>
      </w:pPr>
      <w:r w:rsidRPr="003F481B">
        <w:rPr>
          <w:sz w:val="24"/>
        </w:rPr>
        <w:t xml:space="preserve">В виду того, что водоносный </w:t>
      </w:r>
      <w:r w:rsidR="00C329A6" w:rsidRPr="003F481B">
        <w:rPr>
          <w:sz w:val="24"/>
        </w:rPr>
        <w:t>пласт неограниченный</w:t>
      </w:r>
      <w:r w:rsidR="00783CCB" w:rsidRPr="003F481B">
        <w:rPr>
          <w:sz w:val="24"/>
        </w:rPr>
        <w:t>, выдержанный в плане и разрезе,</w:t>
      </w:r>
      <w:r w:rsidR="00C329A6" w:rsidRPr="003F481B">
        <w:rPr>
          <w:sz w:val="24"/>
        </w:rPr>
        <w:t xml:space="preserve"> хорошо проницаемый</w:t>
      </w:r>
      <w:r w:rsidR="00227FF1" w:rsidRPr="003F481B">
        <w:rPr>
          <w:sz w:val="24"/>
        </w:rPr>
        <w:t>,</w:t>
      </w:r>
      <w:r w:rsidR="00C329A6" w:rsidRPr="003F481B">
        <w:rPr>
          <w:sz w:val="24"/>
        </w:rPr>
        <w:t xml:space="preserve"> соб</w:t>
      </w:r>
      <w:r w:rsidR="00C329A6">
        <w:rPr>
          <w:sz w:val="24"/>
        </w:rPr>
        <w:t xml:space="preserve">людается требование </w:t>
      </w:r>
      <w:proofErr w:type="gramStart"/>
      <w:r w:rsidR="00C329A6">
        <w:rPr>
          <w:sz w:val="24"/>
          <w:lang w:val="en-US"/>
        </w:rPr>
        <w:t>S</w:t>
      </w:r>
      <w:proofErr w:type="spellStart"/>
      <w:proofErr w:type="gramEnd"/>
      <w:r w:rsidR="00C329A6" w:rsidRPr="00C329A6">
        <w:rPr>
          <w:sz w:val="24"/>
          <w:vertAlign w:val="subscript"/>
        </w:rPr>
        <w:t>расч</w:t>
      </w:r>
      <w:proofErr w:type="spellEnd"/>
      <m:oMath>
        <m:r>
          <w:rPr>
            <w:rFonts w:ascii="Cambria Math" w:hAnsi="Cambria Math"/>
            <w:sz w:val="24"/>
            <w:vertAlign w:val="subscript"/>
          </w:rPr>
          <m:t xml:space="preserve"> ≤</m:t>
        </m:r>
      </m:oMath>
      <w:r w:rsidR="00C329A6">
        <w:rPr>
          <w:sz w:val="24"/>
          <w:vertAlign w:val="subscript"/>
        </w:rPr>
        <w:t xml:space="preserve"> </w:t>
      </w:r>
      <w:r w:rsidR="00C329A6">
        <w:rPr>
          <w:sz w:val="24"/>
          <w:lang w:val="en-US"/>
        </w:rPr>
        <w:t>S</w:t>
      </w:r>
      <w:proofErr w:type="spellStart"/>
      <w:r w:rsidR="00C329A6">
        <w:rPr>
          <w:sz w:val="24"/>
          <w:vertAlign w:val="subscript"/>
        </w:rPr>
        <w:t>доп</w:t>
      </w:r>
      <w:proofErr w:type="spellEnd"/>
      <w:r w:rsidR="00C329A6">
        <w:rPr>
          <w:sz w:val="24"/>
        </w:rPr>
        <w:t xml:space="preserve"> </w:t>
      </w:r>
      <w:r w:rsidR="00C2347D">
        <w:rPr>
          <w:sz w:val="24"/>
        </w:rPr>
        <w:t xml:space="preserve">(8,63 м </w:t>
      </w:r>
      <m:oMath>
        <m:r>
          <w:rPr>
            <w:rFonts w:ascii="Cambria Math" w:hAnsi="Cambria Math"/>
            <w:sz w:val="24"/>
          </w:rPr>
          <m:t>≤</m:t>
        </m:r>
      </m:oMath>
      <w:r w:rsidR="00C2347D">
        <w:rPr>
          <w:sz w:val="24"/>
        </w:rPr>
        <w:t xml:space="preserve"> 25 м)</w:t>
      </w:r>
      <w:r w:rsidR="00227FF1">
        <w:rPr>
          <w:sz w:val="24"/>
        </w:rPr>
        <w:t xml:space="preserve"> </w:t>
      </w:r>
      <w:r w:rsidR="00227FF1" w:rsidRPr="00227FF1">
        <w:rPr>
          <w:sz w:val="24"/>
        </w:rPr>
        <w:t>[</w:t>
      </w:r>
      <w:r w:rsidR="00227FF1">
        <w:rPr>
          <w:sz w:val="24"/>
        </w:rPr>
        <w:t>4</w:t>
      </w:r>
      <w:r w:rsidR="00227FF1" w:rsidRPr="00227FF1">
        <w:rPr>
          <w:sz w:val="24"/>
        </w:rPr>
        <w:t>]</w:t>
      </w:r>
      <w:r>
        <w:rPr>
          <w:sz w:val="24"/>
        </w:rPr>
        <w:t xml:space="preserve">, </w:t>
      </w:r>
      <w:r w:rsidRPr="00620D9C">
        <w:rPr>
          <w:sz w:val="24"/>
        </w:rPr>
        <w:t>скважин</w:t>
      </w:r>
      <w:r w:rsidR="00A21E57" w:rsidRPr="00620D9C">
        <w:rPr>
          <w:sz w:val="24"/>
        </w:rPr>
        <w:t>а проектируется</w:t>
      </w:r>
      <w:r w:rsidRPr="00620D9C">
        <w:rPr>
          <w:sz w:val="24"/>
        </w:rPr>
        <w:t xml:space="preserve"> на расстоянии 20-30 м от</w:t>
      </w:r>
      <w:r w:rsidR="003161AE">
        <w:rPr>
          <w:sz w:val="24"/>
        </w:rPr>
        <w:t xml:space="preserve"> существующих</w:t>
      </w:r>
      <w:r w:rsidR="00620D9C" w:rsidRPr="00620D9C">
        <w:rPr>
          <w:sz w:val="24"/>
        </w:rPr>
        <w:t xml:space="preserve"> скважин</w:t>
      </w:r>
      <w:r w:rsidR="003161AE">
        <w:rPr>
          <w:sz w:val="24"/>
        </w:rPr>
        <w:t xml:space="preserve"> водозабора</w:t>
      </w:r>
      <w:r w:rsidR="00620D9C">
        <w:rPr>
          <w:sz w:val="24"/>
        </w:rPr>
        <w:t>.</w:t>
      </w:r>
    </w:p>
    <w:p w:rsidR="00C2347D" w:rsidRPr="00227FF1" w:rsidRDefault="00C2347D" w:rsidP="003663C4">
      <w:pPr>
        <w:pStyle w:val="a3"/>
        <w:ind w:firstLine="851"/>
        <w:jc w:val="both"/>
        <w:rPr>
          <w:sz w:val="24"/>
        </w:rPr>
      </w:pPr>
      <w:r>
        <w:rPr>
          <w:sz w:val="24"/>
        </w:rPr>
        <w:t xml:space="preserve">Схема расположения скважины </w:t>
      </w:r>
      <w:r w:rsidR="003F481B">
        <w:rPr>
          <w:sz w:val="24"/>
        </w:rPr>
        <w:t xml:space="preserve">указана </w:t>
      </w:r>
      <w:r w:rsidR="003F481B" w:rsidRPr="007928E3">
        <w:rPr>
          <w:sz w:val="24"/>
        </w:rPr>
        <w:t>на рисунке 4.</w:t>
      </w:r>
      <w:r w:rsidR="00AE4ED3" w:rsidRPr="007928E3">
        <w:rPr>
          <w:sz w:val="24"/>
        </w:rPr>
        <w:t xml:space="preserve"> </w:t>
      </w:r>
      <w:r w:rsidR="00620D9C" w:rsidRPr="007928E3">
        <w:rPr>
          <w:sz w:val="24"/>
        </w:rPr>
        <w:t>Бо</w:t>
      </w:r>
      <w:r w:rsidR="00620D9C">
        <w:rPr>
          <w:sz w:val="24"/>
        </w:rPr>
        <w:t>лее конкретная привязка проектируемой скважины осуществляется представителями Недропользователя и буровой организации с составл</w:t>
      </w:r>
      <w:r w:rsidR="001B59AC">
        <w:rPr>
          <w:sz w:val="24"/>
        </w:rPr>
        <w:t>ением акта на заложение</w:t>
      </w:r>
      <w:r w:rsidR="00620D9C">
        <w:rPr>
          <w:sz w:val="24"/>
        </w:rPr>
        <w:t>.</w:t>
      </w:r>
    </w:p>
    <w:p w:rsidR="00C329A6" w:rsidRDefault="00D22FD4" w:rsidP="00D22FD4">
      <w:pPr>
        <w:pStyle w:val="a3"/>
        <w:tabs>
          <w:tab w:val="left" w:pos="7106"/>
        </w:tabs>
        <w:ind w:firstLine="709"/>
        <w:rPr>
          <w:sz w:val="24"/>
        </w:rPr>
      </w:pPr>
      <w:r w:rsidRPr="00570BC8">
        <w:rPr>
          <w:rFonts w:eastAsiaTheme="minorHAnsi" w:cstheme="minorBidi"/>
          <w:noProof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3344C8D" wp14:editId="286980CF">
                <wp:simplePos x="0" y="0"/>
                <wp:positionH relativeFrom="column">
                  <wp:posOffset>2994025</wp:posOffset>
                </wp:positionH>
                <wp:positionV relativeFrom="paragraph">
                  <wp:posOffset>3116580</wp:posOffset>
                </wp:positionV>
                <wp:extent cx="1376045" cy="433070"/>
                <wp:effectExtent l="0" t="0" r="0" b="5080"/>
                <wp:wrapNone/>
                <wp:docPr id="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6045" cy="433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654B" w:rsidRPr="00997023" w:rsidRDefault="0045654B" w:rsidP="00570BC8">
                            <w:pPr>
                              <w:rPr>
                                <w:b/>
                                <w:i/>
                                <w:color w:val="FF0000"/>
                                <w:sz w:val="22"/>
                              </w:rPr>
                            </w:pPr>
                            <w:r w:rsidRPr="00997023">
                              <w:rPr>
                                <w:b/>
                                <w:i/>
                                <w:color w:val="FF0000"/>
                                <w:sz w:val="22"/>
                              </w:rPr>
                              <w:t xml:space="preserve">Проектируемая </w:t>
                            </w:r>
                          </w:p>
                          <w:p w:rsidR="0045654B" w:rsidRPr="00997023" w:rsidRDefault="0045654B" w:rsidP="00570BC8">
                            <w:pPr>
                              <w:rPr>
                                <w:b/>
                                <w:i/>
                                <w:color w:val="FF0000"/>
                                <w:sz w:val="22"/>
                              </w:rPr>
                            </w:pPr>
                            <w:r w:rsidRPr="00997023">
                              <w:rPr>
                                <w:b/>
                                <w:i/>
                                <w:color w:val="FF0000"/>
                                <w:sz w:val="22"/>
                              </w:rPr>
                              <w:t>скважина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5.75pt;margin-top:245.4pt;width:108.35pt;height:34.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" filled="f" stroked="f">
                <v:textbox>
                  <w:txbxContent>
                    <w:p w:rsidR="0045654B" w:rsidRPr="00997023" w:rsidRDefault="0045654B" w:rsidP="00570BC8">
                      <w:pPr>
                        <w:rPr>
                          <w:b/>
                          <w:i/>
                          <w:color w:val="FF0000"/>
                          <w:sz w:val="22"/>
                        </w:rPr>
                      </w:pPr>
                      <w:r w:rsidRPr="00997023">
                        <w:rPr>
                          <w:b/>
                          <w:i/>
                          <w:color w:val="FF0000"/>
                          <w:sz w:val="22"/>
                        </w:rPr>
                        <w:t xml:space="preserve">Проектируемая </w:t>
                      </w:r>
                    </w:p>
                    <w:p w:rsidR="0045654B" w:rsidRPr="00997023" w:rsidRDefault="0045654B" w:rsidP="00570BC8">
                      <w:pPr>
                        <w:rPr>
                          <w:b/>
                          <w:i/>
                          <w:color w:val="FF0000"/>
                          <w:sz w:val="22"/>
                        </w:rPr>
                      </w:pPr>
                      <w:r w:rsidRPr="00997023">
                        <w:rPr>
                          <w:b/>
                          <w:i/>
                          <w:color w:val="FF0000"/>
                          <w:sz w:val="22"/>
                        </w:rPr>
                        <w:t>скважина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727F58E4" wp14:editId="1A821EE9">
                <wp:simplePos x="0" y="0"/>
                <wp:positionH relativeFrom="column">
                  <wp:posOffset>2777490</wp:posOffset>
                </wp:positionH>
                <wp:positionV relativeFrom="paragraph">
                  <wp:posOffset>2546350</wp:posOffset>
                </wp:positionV>
                <wp:extent cx="993775" cy="942975"/>
                <wp:effectExtent l="57150" t="38100" r="34925" b="28575"/>
                <wp:wrapNone/>
                <wp:docPr id="19" name="Группа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3775" cy="942975"/>
                          <a:chOff x="0" y="0"/>
                          <a:chExt cx="993775" cy="942975"/>
                        </a:xfrm>
                      </wpg:grpSpPr>
                      <wps:wsp>
                        <wps:cNvPr id="21" name="Прямая со стрелкой 21"/>
                        <wps:cNvCnPr/>
                        <wps:spPr>
                          <a:xfrm flipH="1" flipV="1">
                            <a:off x="0" y="0"/>
                            <a:ext cx="237490" cy="94234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22" name="Прямая соединительная линия 22"/>
                        <wps:cNvCnPr/>
                        <wps:spPr>
                          <a:xfrm>
                            <a:off x="238125" y="942975"/>
                            <a:ext cx="755650" cy="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 xmlns="">
            <w:pict>
              <v:group id="Группа 19" o:spid="_x0000_s1026" style="position:absolute;margin-left:218.7pt;margin-top:200.5pt;width:78.25pt;height:74.25pt;z-index:251684864" coordsize="9937,9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21" o:spid="_x0000_s1027" type="#_x0000_t32" style="position:absolute;width:2374;height:942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X/8MQAAADbAAAADwAAAGRycy9kb3ducmV2LnhtbESPQWvCQBSE7wX/w/KEXopuzCGU1FVE&#10;EHMJ2NQf8Jp9JtHdtyG7mvTfu4VCj8PMfMOst5M14kGD7xwrWC0TEMS10x03Cs5fh8U7CB+QNRrH&#10;pOCHPGw3s5c15tqN/EmPKjQiQtjnqKANoc+l9HVLFv3S9cTRu7jBYohyaKQecIxwa2SaJJm02HFc&#10;aLGnfUv1rbpbBf7tXh6/+z2lJ3O9ZKlJirI4K/U6n3YfIAJN4T/81y60gnQFv1/iD5Cb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tf/wxAAAANsAAAAPAAAAAAAAAAAA&#10;AAAAAKECAABkcnMvZG93bnJldi54bWxQSwUGAAAAAAQABAD5AAAAkgMAAAAA&#10;" strokecolor="red">
                  <v:stroke endarrow="open"/>
                </v:shape>
                <v:line id="Прямая соединительная линия 22" o:spid="_x0000_s1028" style="position:absolute;visibility:visible;mso-wrap-style:square" from="2381,9429" to="9937,9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XYosQAAADbAAAADwAAAGRycy9kb3ducmV2LnhtbESPQWuDQBSE74X8h+UVemtWPYRg3YQS&#10;KAQvTdWQHh/uq9q6b8Xdqv333UAgx2FmvmGy/WJ6MdHoOssK4nUEgri2uuNGQVW+PW9BOI+ssbdM&#10;Cv7IwX63esgw1XbmD5oK34gAYZeigtb7IZXS1S0ZdGs7EAfvy44GfZBjI/WIc4CbXiZRtJEGOw4L&#10;LQ50aKn+KX6Ngs/yO78ciimvokE60+Xx+2k6K/X0uLy+gPC0+Hv41j5qBUkC1y/hB8jd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VdiixAAAANsAAAAPAAAAAAAAAAAA&#10;AAAAAKECAABkcnMvZG93bnJldi54bWxQSwUGAAAAAAQABAD5AAAAkgMAAAAA&#10;" strokecolor="red"/>
              </v:group>
            </w:pict>
          </mc:Fallback>
        </mc:AlternateContent>
      </w:r>
      <w:r w:rsidRPr="00570BC8">
        <w:rPr>
          <w:rFonts w:eastAsiaTheme="minorHAnsi" w:cstheme="minorBidi"/>
          <w:noProof/>
          <w:sz w:val="24"/>
          <w:szCs w:val="2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CE8A2B2" wp14:editId="53B6362B">
                <wp:simplePos x="0" y="0"/>
                <wp:positionH relativeFrom="column">
                  <wp:posOffset>2472690</wp:posOffset>
                </wp:positionH>
                <wp:positionV relativeFrom="paragraph">
                  <wp:posOffset>2057400</wp:posOffset>
                </wp:positionV>
                <wp:extent cx="609600" cy="265430"/>
                <wp:effectExtent l="19685" t="0" r="76835" b="0"/>
                <wp:wrapNone/>
                <wp:docPr id="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968127">
                          <a:off x="0" y="0"/>
                          <a:ext cx="609600" cy="2654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654B" w:rsidRPr="00121A15" w:rsidRDefault="0045654B" w:rsidP="00570BC8">
                            <w:pPr>
                              <w:rPr>
                                <w:color w:val="FF0000"/>
                                <w:sz w:val="16"/>
                              </w:rPr>
                            </w:pPr>
                            <w:r w:rsidRPr="00121A15">
                              <w:rPr>
                                <w:color w:val="FF0000"/>
                                <w:sz w:val="16"/>
                              </w:rPr>
                              <w:t>20-30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position:absolute;left:0;text-align:left;margin-left:194.7pt;margin-top:162pt;width:48pt;height:20.9pt;rotation:-5059240fd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" filled="f" stroked="f">
                <v:textbox>
                  <w:txbxContent>
                    <w:p w:rsidR="0045654B" w:rsidRPr="00121A15" w:rsidRDefault="0045654B" w:rsidP="00570BC8">
                      <w:pPr>
                        <w:rPr>
                          <w:color w:val="FF0000"/>
                          <w:sz w:val="16"/>
                        </w:rPr>
                      </w:pPr>
                      <w:r w:rsidRPr="00121A15">
                        <w:rPr>
                          <w:color w:val="FF0000"/>
                          <w:sz w:val="16"/>
                        </w:rPr>
                        <w:t>20-30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048EF9C" wp14:editId="591CDAEF">
                <wp:simplePos x="0" y="0"/>
                <wp:positionH relativeFrom="column">
                  <wp:posOffset>2776220</wp:posOffset>
                </wp:positionH>
                <wp:positionV relativeFrom="paragraph">
                  <wp:posOffset>1806575</wp:posOffset>
                </wp:positionV>
                <wp:extent cx="156845" cy="685800"/>
                <wp:effectExtent l="0" t="0" r="33655" b="19050"/>
                <wp:wrapNone/>
                <wp:docPr id="25" name="Прямая соединительная 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6845" cy="68580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line id="Прямая соединительная линия 25" o:spid="_x0000_s1026" style="position:absolute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8.6pt,142.25pt" to="230.95pt,19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" strokecolor="red" strokeweight="1pt">
                <v:stroke dashstyle="dash"/>
              </v:line>
            </w:pict>
          </mc:Fallback>
        </mc:AlternateContent>
      </w:r>
      <w:r w:rsidR="00570BC8">
        <w:rPr>
          <w:noProof/>
        </w:rPr>
        <w:drawing>
          <wp:inline distT="0" distB="0" distL="0" distR="0" wp14:anchorId="4307E38F" wp14:editId="20B1AB89">
            <wp:extent cx="4114800" cy="3819525"/>
            <wp:effectExtent l="19050" t="19050" r="19050" b="28575"/>
            <wp:docPr id="18" name="Рисунок 18" descr="H:\Documents and Settings\User\Рабочий стол\скважины 2016-2017\Ульяновск\мелекесский район\Проект бурения Дачный\НАШ ПРОЕКТ\рисунки\Граф_2 Схема располож проектир скв с учеттом ск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Documents and Settings\User\Рабочий стол\скважины 2016-2017\Ульяновск\мелекесский район\Проект бурения Дачный\НАШ ПРОЕКТ\рисунки\Граф_2 Схема располож проектир скв с учеттом скв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3974" cy="381875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70BC8" w:rsidRPr="006E5018" w:rsidRDefault="00570BC8" w:rsidP="001B59AC">
      <w:pPr>
        <w:pStyle w:val="a3"/>
        <w:tabs>
          <w:tab w:val="left" w:pos="7106"/>
        </w:tabs>
        <w:ind w:firstLine="709"/>
        <w:jc w:val="both"/>
        <w:rPr>
          <w:sz w:val="24"/>
        </w:rPr>
      </w:pPr>
      <w:r>
        <w:rPr>
          <w:sz w:val="24"/>
        </w:rPr>
        <w:t>Рисунок 4 - Схема расположения проектируемой скважины на участке водозабора</w:t>
      </w:r>
    </w:p>
    <w:p w:rsidR="00193260" w:rsidRPr="007F4924" w:rsidRDefault="00193260" w:rsidP="005B1180">
      <w:pPr>
        <w:pStyle w:val="ad"/>
        <w:keepNext/>
        <w:numPr>
          <w:ilvl w:val="1"/>
          <w:numId w:val="17"/>
        </w:numPr>
        <w:spacing w:before="240" w:line="360" w:lineRule="auto"/>
        <w:ind w:left="0" w:firstLine="709"/>
        <w:jc w:val="center"/>
        <w:outlineLvl w:val="1"/>
        <w:rPr>
          <w:bCs/>
          <w:iCs/>
        </w:rPr>
      </w:pPr>
      <w:r w:rsidRPr="007F4924">
        <w:rPr>
          <w:bCs/>
          <w:iCs/>
        </w:rPr>
        <w:t>Буровые работы</w:t>
      </w:r>
    </w:p>
    <w:p w:rsidR="007F4924" w:rsidRDefault="007F4924" w:rsidP="005B1180">
      <w:pPr>
        <w:pStyle w:val="23"/>
        <w:spacing w:after="0" w:line="360" w:lineRule="auto"/>
        <w:ind w:firstLine="851"/>
      </w:pPr>
      <w:r>
        <w:t>П</w:t>
      </w:r>
      <w:r w:rsidR="00193260" w:rsidRPr="007F4924">
        <w:t>роектом пре</w:t>
      </w:r>
      <w:r>
        <w:t xml:space="preserve">дусмотрено бурение одной </w:t>
      </w:r>
      <w:r w:rsidR="00193260" w:rsidRPr="007F4924">
        <w:t xml:space="preserve">водозаборной скважины </w:t>
      </w:r>
      <w:r>
        <w:t xml:space="preserve">глубиной 70 м, производительность 40 </w:t>
      </w:r>
      <w:r w:rsidRPr="007F4924">
        <w:t>м</w:t>
      </w:r>
      <w:r w:rsidRPr="007F4924">
        <w:rPr>
          <w:vertAlign w:val="superscript"/>
        </w:rPr>
        <w:t>3</w:t>
      </w:r>
      <w:r>
        <w:t xml:space="preserve">/час (960 </w:t>
      </w:r>
      <w:r w:rsidRPr="007F4924">
        <w:t>м</w:t>
      </w:r>
      <w:r w:rsidRPr="007F4924">
        <w:rPr>
          <w:vertAlign w:val="superscript"/>
        </w:rPr>
        <w:t>3</w:t>
      </w:r>
      <w:r>
        <w:t>/сут).</w:t>
      </w:r>
    </w:p>
    <w:p w:rsidR="00193260" w:rsidRPr="007F4924" w:rsidRDefault="00193260" w:rsidP="003663C4">
      <w:pPr>
        <w:pStyle w:val="23"/>
        <w:spacing w:after="0" w:line="360" w:lineRule="auto"/>
        <w:ind w:firstLine="851"/>
      </w:pPr>
      <w:r w:rsidRPr="007F4924">
        <w:rPr>
          <w:color w:val="000000"/>
          <w:spacing w:val="-4"/>
        </w:rPr>
        <w:t xml:space="preserve">Общий объём бурения по проекту составит </w:t>
      </w:r>
      <w:r w:rsidR="007F4924">
        <w:rPr>
          <w:color w:val="000000"/>
          <w:spacing w:val="-4"/>
        </w:rPr>
        <w:t>7</w:t>
      </w:r>
      <w:r w:rsidRPr="007F4924">
        <w:rPr>
          <w:color w:val="000000"/>
          <w:spacing w:val="-4"/>
        </w:rPr>
        <w:t>0 п.м. С</w:t>
      </w:r>
      <w:r w:rsidR="00BF69A5">
        <w:rPr>
          <w:color w:val="000000"/>
          <w:spacing w:val="2"/>
        </w:rPr>
        <w:t>пособ бурения – роторный, с промывкой глинист</w:t>
      </w:r>
      <w:r w:rsidR="00F31EBE">
        <w:rPr>
          <w:color w:val="000000"/>
          <w:spacing w:val="2"/>
        </w:rPr>
        <w:t>ым раствором</w:t>
      </w:r>
      <w:r w:rsidR="00BF69A5">
        <w:rPr>
          <w:color w:val="000000"/>
          <w:spacing w:val="2"/>
        </w:rPr>
        <w:t>.</w:t>
      </w:r>
      <w:r w:rsidRPr="007F4924">
        <w:rPr>
          <w:color w:val="000000"/>
          <w:spacing w:val="2"/>
        </w:rPr>
        <w:t xml:space="preserve"> </w:t>
      </w:r>
      <w:r w:rsidRPr="007F4924">
        <w:rPr>
          <w:color w:val="000000"/>
        </w:rPr>
        <w:t xml:space="preserve">Бурение скважин будет осуществляться самоходной буровой установкой </w:t>
      </w:r>
      <w:r w:rsidR="007F4924">
        <w:rPr>
          <w:color w:val="000000"/>
        </w:rPr>
        <w:t>УРБ</w:t>
      </w:r>
      <w:r w:rsidR="00316AAF">
        <w:rPr>
          <w:color w:val="000000"/>
        </w:rPr>
        <w:t>-3А3 или аналогом</w:t>
      </w:r>
      <w:r w:rsidRPr="007F4924">
        <w:rPr>
          <w:color w:val="000000"/>
        </w:rPr>
        <w:t>.</w:t>
      </w:r>
    </w:p>
    <w:p w:rsidR="00193260" w:rsidRDefault="009F3B06" w:rsidP="003663C4">
      <w:pPr>
        <w:pStyle w:val="a5"/>
        <w:spacing w:after="0" w:line="360" w:lineRule="auto"/>
        <w:ind w:left="0" w:firstLine="851"/>
        <w:jc w:val="both"/>
      </w:pPr>
      <w:r>
        <w:t xml:space="preserve">С целью предупреждения </w:t>
      </w:r>
      <w:r w:rsidR="008037B9">
        <w:t>обвала, осыпи неустойчивых пород, для изоляции от возможных перетоков грунтовых и поверхностных вод</w:t>
      </w:r>
      <w:r w:rsidR="00193260" w:rsidRPr="007F4924">
        <w:t xml:space="preserve"> в скважине до глубины </w:t>
      </w:r>
      <w:r w:rsidR="007F4924">
        <w:t>12</w:t>
      </w:r>
      <w:r w:rsidR="00193260" w:rsidRPr="007F4924">
        <w:t xml:space="preserve"> м устанавливается </w:t>
      </w:r>
      <w:r w:rsidR="004051B9">
        <w:t>обсадная колонна</w:t>
      </w:r>
      <w:r w:rsidR="00193260" w:rsidRPr="007F4924">
        <w:t xml:space="preserve">. Проектом предусматривается </w:t>
      </w:r>
      <w:proofErr w:type="spellStart"/>
      <w:r w:rsidR="00193260" w:rsidRPr="007F4924">
        <w:t>бескерновое</w:t>
      </w:r>
      <w:proofErr w:type="spellEnd"/>
      <w:r w:rsidR="00193260" w:rsidRPr="007F4924">
        <w:t xml:space="preserve"> бурение. Также проектируется проведение гидрогеологических исследований (прокачка, откачка, замеры уровней и дебита, и т.д.)</w:t>
      </w:r>
      <w:r w:rsidR="007F4924">
        <w:t>.</w:t>
      </w:r>
    </w:p>
    <w:p w:rsidR="008037B9" w:rsidRPr="00193260" w:rsidRDefault="008037B9" w:rsidP="0071269F">
      <w:pPr>
        <w:pStyle w:val="ad"/>
        <w:keepNext/>
        <w:numPr>
          <w:ilvl w:val="1"/>
          <w:numId w:val="17"/>
        </w:numPr>
        <w:spacing w:before="240" w:after="60" w:line="360" w:lineRule="auto"/>
        <w:jc w:val="center"/>
        <w:outlineLvl w:val="1"/>
        <w:rPr>
          <w:bCs/>
          <w:iCs/>
          <w:szCs w:val="28"/>
        </w:rPr>
      </w:pPr>
      <w:r w:rsidRPr="00193260">
        <w:rPr>
          <w:bCs/>
          <w:iCs/>
          <w:szCs w:val="28"/>
        </w:rPr>
        <w:t>Конструкция скважины</w:t>
      </w:r>
    </w:p>
    <w:p w:rsidR="008037B9" w:rsidRDefault="008037B9" w:rsidP="003663C4">
      <w:pPr>
        <w:pStyle w:val="ad"/>
        <w:keepNext/>
        <w:spacing w:before="240" w:after="60" w:line="360" w:lineRule="auto"/>
        <w:ind w:left="0" w:firstLine="851"/>
        <w:jc w:val="both"/>
        <w:outlineLvl w:val="1"/>
        <w:rPr>
          <w:bCs/>
          <w:iCs/>
          <w:szCs w:val="28"/>
        </w:rPr>
      </w:pPr>
      <w:r>
        <w:rPr>
          <w:bCs/>
          <w:iCs/>
          <w:szCs w:val="28"/>
        </w:rPr>
        <w:t>В соответствии с геологическим строением, гидрогеологическими условиями участка, с учетом габаритов применяемого насоса и проектной глубины скважины рекомендуется следующая конструкция:</w:t>
      </w:r>
    </w:p>
    <w:p w:rsidR="00D277BB" w:rsidRPr="00AE522B" w:rsidRDefault="00D277BB" w:rsidP="003663C4">
      <w:pPr>
        <w:numPr>
          <w:ilvl w:val="0"/>
          <w:numId w:val="6"/>
        </w:numPr>
        <w:tabs>
          <w:tab w:val="clear" w:pos="360"/>
          <w:tab w:val="num" w:pos="0"/>
        </w:tabs>
        <w:spacing w:line="360" w:lineRule="auto"/>
        <w:ind w:left="0" w:firstLine="851"/>
        <w:jc w:val="both"/>
        <w:rPr>
          <w:b/>
          <w:szCs w:val="28"/>
        </w:rPr>
      </w:pPr>
      <w:bookmarkStart w:id="3" w:name="OLE_LINK3"/>
      <w:bookmarkStart w:id="4" w:name="OLE_LINK4"/>
      <w:r w:rsidRPr="00AE522B">
        <w:rPr>
          <w:szCs w:val="28"/>
        </w:rPr>
        <w:t xml:space="preserve">обсадные трубы </w:t>
      </w:r>
      <w:r w:rsidR="005B1180">
        <w:rPr>
          <w:szCs w:val="28"/>
        </w:rPr>
        <w:t>диаметром</w:t>
      </w:r>
      <w:r w:rsidRPr="00AE522B">
        <w:rPr>
          <w:szCs w:val="28"/>
        </w:rPr>
        <w:t xml:space="preserve"> 426×8 мм в интервале +0,5-12,0 м;</w:t>
      </w:r>
      <w:bookmarkEnd w:id="3"/>
      <w:bookmarkEnd w:id="4"/>
    </w:p>
    <w:p w:rsidR="00D277BB" w:rsidRPr="00AE522B" w:rsidRDefault="00D277BB" w:rsidP="003663C4">
      <w:pPr>
        <w:numPr>
          <w:ilvl w:val="0"/>
          <w:numId w:val="6"/>
        </w:numPr>
        <w:tabs>
          <w:tab w:val="clear" w:pos="360"/>
          <w:tab w:val="num" w:pos="0"/>
        </w:tabs>
        <w:spacing w:line="360" w:lineRule="auto"/>
        <w:ind w:left="0" w:firstLine="851"/>
        <w:jc w:val="both"/>
        <w:rPr>
          <w:b/>
          <w:szCs w:val="28"/>
        </w:rPr>
      </w:pPr>
      <w:r w:rsidRPr="00AE522B">
        <w:rPr>
          <w:szCs w:val="28"/>
        </w:rPr>
        <w:t xml:space="preserve">фильтровая колонна </w:t>
      </w:r>
      <w:r w:rsidR="005B1180">
        <w:rPr>
          <w:szCs w:val="28"/>
        </w:rPr>
        <w:t>диаметром</w:t>
      </w:r>
      <w:r w:rsidRPr="00AE522B">
        <w:rPr>
          <w:szCs w:val="28"/>
        </w:rPr>
        <w:t xml:space="preserve"> 273×</w:t>
      </w:r>
      <w:r w:rsidR="00AE522B">
        <w:rPr>
          <w:szCs w:val="28"/>
        </w:rPr>
        <w:t>8</w:t>
      </w:r>
      <w:r w:rsidRPr="00AE522B">
        <w:rPr>
          <w:szCs w:val="28"/>
        </w:rPr>
        <w:t xml:space="preserve"> мм в интервале +0,5-70,0 м;</w:t>
      </w:r>
    </w:p>
    <w:p w:rsidR="00D277BB" w:rsidRPr="00AE522B" w:rsidRDefault="00D277BB" w:rsidP="003663C4">
      <w:pPr>
        <w:spacing w:line="360" w:lineRule="auto"/>
        <w:ind w:firstLine="851"/>
        <w:jc w:val="both"/>
        <w:rPr>
          <w:szCs w:val="28"/>
        </w:rPr>
      </w:pPr>
      <w:r w:rsidRPr="00AE522B">
        <w:rPr>
          <w:szCs w:val="28"/>
        </w:rPr>
        <w:lastRenderedPageBreak/>
        <w:t>в том числе:</w:t>
      </w:r>
    </w:p>
    <w:p w:rsidR="00D277BB" w:rsidRPr="00AE522B" w:rsidRDefault="00D277BB" w:rsidP="003663C4">
      <w:pPr>
        <w:spacing w:line="360" w:lineRule="auto"/>
        <w:ind w:firstLine="851"/>
        <w:jc w:val="both"/>
        <w:rPr>
          <w:szCs w:val="28"/>
        </w:rPr>
      </w:pPr>
      <w:r w:rsidRPr="00AE522B">
        <w:rPr>
          <w:szCs w:val="28"/>
        </w:rPr>
        <w:t>а) надфильтровая часть в интервале +0,5-58,0 м;</w:t>
      </w:r>
    </w:p>
    <w:p w:rsidR="00D277BB" w:rsidRPr="00AE522B" w:rsidRDefault="00D277BB" w:rsidP="003663C4">
      <w:pPr>
        <w:spacing w:line="360" w:lineRule="auto"/>
        <w:ind w:firstLine="851"/>
        <w:jc w:val="both"/>
        <w:rPr>
          <w:szCs w:val="28"/>
        </w:rPr>
      </w:pPr>
      <w:r w:rsidRPr="00AE522B">
        <w:rPr>
          <w:szCs w:val="28"/>
        </w:rPr>
        <w:t>б) рабочая часть в интервале 58,0–68,0 м;</w:t>
      </w:r>
    </w:p>
    <w:p w:rsidR="00D277BB" w:rsidRPr="00AE522B" w:rsidRDefault="00D277BB" w:rsidP="003663C4">
      <w:pPr>
        <w:spacing w:line="360" w:lineRule="auto"/>
        <w:ind w:firstLine="851"/>
        <w:jc w:val="both"/>
        <w:rPr>
          <w:szCs w:val="28"/>
        </w:rPr>
      </w:pPr>
      <w:r w:rsidRPr="00AE522B">
        <w:rPr>
          <w:szCs w:val="28"/>
        </w:rPr>
        <w:t xml:space="preserve">в) отстойник в интервале 68,0-70,0 м. </w:t>
      </w:r>
    </w:p>
    <w:p w:rsidR="00086AC0" w:rsidRPr="00086AC0" w:rsidRDefault="00086AC0" w:rsidP="008037B9">
      <w:pPr>
        <w:tabs>
          <w:tab w:val="left" w:pos="855"/>
        </w:tabs>
        <w:spacing w:line="360" w:lineRule="auto"/>
        <w:jc w:val="both"/>
      </w:pPr>
      <w:r>
        <w:t>Производство</w:t>
      </w:r>
      <w:r w:rsidRPr="00086AC0">
        <w:t xml:space="preserve"> работ при бурении скважин</w:t>
      </w:r>
      <w:r>
        <w:t>ы</w:t>
      </w:r>
      <w:r w:rsidRPr="00086AC0">
        <w:t xml:space="preserve"> следующий:</w:t>
      </w:r>
    </w:p>
    <w:p w:rsidR="00086AC0" w:rsidRDefault="00086AC0" w:rsidP="003663C4">
      <w:pPr>
        <w:tabs>
          <w:tab w:val="left" w:pos="855"/>
        </w:tabs>
        <w:spacing w:line="360" w:lineRule="auto"/>
        <w:ind w:firstLine="851"/>
        <w:jc w:val="both"/>
      </w:pPr>
      <w:r w:rsidRPr="00086AC0">
        <w:t xml:space="preserve">Интервал 0,0 - </w:t>
      </w:r>
      <w:r>
        <w:t>12</w:t>
      </w:r>
      <w:r w:rsidRPr="00086AC0">
        <w:t xml:space="preserve">,0 м разбуривается 3-х шарошечным долотом диаметром </w:t>
      </w:r>
      <w:r w:rsidR="004A35B3">
        <w:t>490,0</w:t>
      </w:r>
      <w:r w:rsidRPr="00086AC0">
        <w:t xml:space="preserve"> мм </w:t>
      </w:r>
      <w:r w:rsidR="00261113">
        <w:t xml:space="preserve">с промывкой глинистым раствором </w:t>
      </w:r>
      <w:r w:rsidRPr="00086AC0">
        <w:t xml:space="preserve">и закрепляется обсадной колонной </w:t>
      </w:r>
      <w:r w:rsidR="005B1180">
        <w:t>диаметром</w:t>
      </w:r>
      <w:r w:rsidR="00837370" w:rsidRPr="00D277BB">
        <w:t xml:space="preserve"> </w:t>
      </w:r>
      <w:r w:rsidRPr="00D277BB">
        <w:t>426</w:t>
      </w:r>
      <w:r w:rsidR="00D277BB" w:rsidRPr="00D277BB">
        <w:rPr>
          <w:szCs w:val="28"/>
        </w:rPr>
        <w:t>×</w:t>
      </w:r>
      <w:r w:rsidRPr="00086AC0">
        <w:t>8</w:t>
      </w:r>
      <w:r w:rsidR="00E71C39" w:rsidRPr="00D277BB">
        <w:t xml:space="preserve"> мм</w:t>
      </w:r>
      <w:r w:rsidRPr="00086AC0">
        <w:t xml:space="preserve"> </w:t>
      </w:r>
      <w:r w:rsidR="00E71C39" w:rsidRPr="00D277BB">
        <w:t>в интервале</w:t>
      </w:r>
      <w:r w:rsidR="00E71C39">
        <w:t xml:space="preserve"> +0,5-12,0 м</w:t>
      </w:r>
      <w:r w:rsidRPr="00086AC0">
        <w:t xml:space="preserve"> с посл</w:t>
      </w:r>
      <w:r w:rsidR="004A35B3">
        <w:t xml:space="preserve">едующей цементацией затрубного </w:t>
      </w:r>
      <w:r w:rsidRPr="00086AC0">
        <w:t xml:space="preserve">пространства </w:t>
      </w:r>
      <w:r w:rsidR="009F3B06">
        <w:t>до устья</w:t>
      </w:r>
      <w:r w:rsidR="00837370">
        <w:t xml:space="preserve"> с целью перекрытия неустойчивых пород, а также</w:t>
      </w:r>
      <w:r w:rsidR="009F3B06">
        <w:t xml:space="preserve"> </w:t>
      </w:r>
      <w:r w:rsidRPr="00086AC0">
        <w:t>для обеспечения изоляции от возможных пер</w:t>
      </w:r>
      <w:r w:rsidR="00E71C39">
        <w:t>е</w:t>
      </w:r>
      <w:r w:rsidRPr="00086AC0">
        <w:t>токо</w:t>
      </w:r>
      <w:r w:rsidR="00837370">
        <w:t>в грунтовых и поверхностных вод.</w:t>
      </w:r>
      <w:r w:rsidRPr="00086AC0">
        <w:t xml:space="preserve"> </w:t>
      </w:r>
      <w:r w:rsidR="00307EFC">
        <w:t>Время на ожидание затвердевание цемента (ОЗЦ) составляет 1 сутки.</w:t>
      </w:r>
      <w:r w:rsidR="00210C00">
        <w:t xml:space="preserve"> По окончании ОЗЦ производится разбуривание цементного стакана глубиной 3,0 м </w:t>
      </w:r>
      <w:r w:rsidR="006D2810" w:rsidRPr="00086AC0">
        <w:t xml:space="preserve">3-х шарошечным  долотом диаметром </w:t>
      </w:r>
      <w:r w:rsidR="006D2810">
        <w:t>393,7</w:t>
      </w:r>
      <w:r w:rsidR="006D2810" w:rsidRPr="00086AC0">
        <w:t xml:space="preserve"> мм</w:t>
      </w:r>
      <w:r w:rsidR="006D2810">
        <w:t xml:space="preserve"> </w:t>
      </w:r>
      <w:r w:rsidR="00210C00">
        <w:t>в обсадной трубе.</w:t>
      </w:r>
    </w:p>
    <w:p w:rsidR="00AE522B" w:rsidRDefault="00EF6C9C" w:rsidP="003663C4">
      <w:pPr>
        <w:spacing w:line="360" w:lineRule="auto"/>
        <w:ind w:firstLine="851"/>
        <w:jc w:val="both"/>
      </w:pPr>
      <w:r>
        <w:t>Интервал 6,0-</w:t>
      </w:r>
      <w:r w:rsidR="00086AC0">
        <w:t>70</w:t>
      </w:r>
      <w:r w:rsidR="00086AC0" w:rsidRPr="00086AC0">
        <w:t xml:space="preserve">,0 </w:t>
      </w:r>
      <w:r w:rsidR="006D2810">
        <w:t xml:space="preserve">м разбуривается 3-х шарошечным </w:t>
      </w:r>
      <w:r w:rsidR="00086AC0" w:rsidRPr="00086AC0">
        <w:t xml:space="preserve">долотом диаметром </w:t>
      </w:r>
      <w:r w:rsidR="008155D1">
        <w:t>393,7</w:t>
      </w:r>
      <w:r w:rsidR="00086AC0" w:rsidRPr="00086AC0">
        <w:t xml:space="preserve"> мм </w:t>
      </w:r>
      <w:r w:rsidR="00261113">
        <w:t xml:space="preserve">с промывкой </w:t>
      </w:r>
      <w:r w:rsidR="00D238C6">
        <w:t>глинистым раствором</w:t>
      </w:r>
      <w:r w:rsidR="00261113">
        <w:t xml:space="preserve"> </w:t>
      </w:r>
      <w:r w:rsidR="00086AC0" w:rsidRPr="00086AC0">
        <w:t xml:space="preserve">и закрепляется </w:t>
      </w:r>
      <w:r w:rsidR="00DF1C22">
        <w:t>фильтровой</w:t>
      </w:r>
      <w:r w:rsidR="00086AC0" w:rsidRPr="00086AC0">
        <w:t xml:space="preserve"> </w:t>
      </w:r>
      <w:r w:rsidR="00086AC0" w:rsidRPr="00AE522B">
        <w:t xml:space="preserve">колонной </w:t>
      </w:r>
      <w:r w:rsidR="005B1180">
        <w:t>диаметром</w:t>
      </w:r>
      <w:r w:rsidR="00086AC0" w:rsidRPr="00AE522B">
        <w:t xml:space="preserve"> 273</w:t>
      </w:r>
      <w:r w:rsidR="00D277BB" w:rsidRPr="00AE522B">
        <w:rPr>
          <w:szCs w:val="28"/>
        </w:rPr>
        <w:t>×</w:t>
      </w:r>
      <w:r w:rsidR="00AE522B" w:rsidRPr="00AE522B">
        <w:t>8</w:t>
      </w:r>
      <w:r w:rsidR="00086AC0" w:rsidRPr="00AE522B">
        <w:t xml:space="preserve"> </w:t>
      </w:r>
      <w:r w:rsidR="00086AC0" w:rsidRPr="00086AC0">
        <w:t>мм</w:t>
      </w:r>
      <w:r w:rsidR="00086AC0" w:rsidRPr="00AE522B">
        <w:t xml:space="preserve"> </w:t>
      </w:r>
      <w:r w:rsidR="004051B9">
        <w:t xml:space="preserve">в интервале </w:t>
      </w:r>
      <w:r w:rsidR="00086AC0" w:rsidRPr="00086AC0">
        <w:t>+0,5-</w:t>
      </w:r>
      <w:r w:rsidR="00086AC0">
        <w:t>7</w:t>
      </w:r>
      <w:r w:rsidR="00086AC0" w:rsidRPr="00086AC0">
        <w:t xml:space="preserve">0,0 м. Рабочая часть фильтра устанавливается на глубине </w:t>
      </w:r>
      <w:r w:rsidR="00996FCA">
        <w:t>58,0-68</w:t>
      </w:r>
      <w:r w:rsidR="00086AC0" w:rsidRPr="00086AC0">
        <w:t xml:space="preserve">,0 м со </w:t>
      </w:r>
      <w:r w:rsidR="00086AC0" w:rsidRPr="008155D1">
        <w:t xml:space="preserve">скважностью </w:t>
      </w:r>
      <w:r w:rsidR="008155D1" w:rsidRPr="008155D1">
        <w:t>20-</w:t>
      </w:r>
      <w:r w:rsidR="00086AC0" w:rsidRPr="008155D1">
        <w:t>25%.</w:t>
      </w:r>
      <w:r w:rsidR="00DF1C22" w:rsidRPr="00E71C39">
        <w:t xml:space="preserve"> </w:t>
      </w:r>
    </w:p>
    <w:p w:rsidR="00AE522B" w:rsidRDefault="00AE522B" w:rsidP="003663C4">
      <w:pPr>
        <w:spacing w:line="360" w:lineRule="auto"/>
        <w:ind w:firstLine="851"/>
        <w:jc w:val="both"/>
        <w:rPr>
          <w:szCs w:val="28"/>
        </w:rPr>
      </w:pPr>
      <w:r w:rsidRPr="00AC0932">
        <w:rPr>
          <w:szCs w:val="28"/>
        </w:rPr>
        <w:t xml:space="preserve">Скважина оборудуется сетчатым фильтром. </w:t>
      </w:r>
      <w:r w:rsidR="00AC0932" w:rsidRPr="00AC0932">
        <w:rPr>
          <w:lang w:eastAsia="en-US"/>
        </w:rPr>
        <w:t xml:space="preserve">Фильтр изготавливается на основе </w:t>
      </w:r>
      <w:r w:rsidR="00571A35">
        <w:rPr>
          <w:lang w:eastAsia="en-US"/>
        </w:rPr>
        <w:t>стальной</w:t>
      </w:r>
      <w:r w:rsidR="00AC0932" w:rsidRPr="00AC0932">
        <w:rPr>
          <w:lang w:eastAsia="en-US"/>
        </w:rPr>
        <w:t xml:space="preserve"> трубы</w:t>
      </w:r>
      <w:r w:rsidR="00571A35">
        <w:rPr>
          <w:lang w:eastAsia="en-US"/>
        </w:rPr>
        <w:t xml:space="preserve"> с щелевыми отверстиями,</w:t>
      </w:r>
      <w:r w:rsidR="00AC0932" w:rsidRPr="00AC0932">
        <w:rPr>
          <w:lang w:eastAsia="en-US"/>
        </w:rPr>
        <w:t xml:space="preserve"> с проволочной обмоткой </w:t>
      </w:r>
      <w:r w:rsidR="00AC0932" w:rsidRPr="00175527">
        <w:rPr>
          <w:lang w:eastAsia="en-US"/>
        </w:rPr>
        <w:t xml:space="preserve">и сеткой галунного плетения, с </w:t>
      </w:r>
      <w:r w:rsidR="00AC0932" w:rsidRPr="00AC0932">
        <w:rPr>
          <w:lang w:eastAsia="en-US"/>
        </w:rPr>
        <w:t xml:space="preserve">засыпкой в </w:t>
      </w:r>
      <w:r w:rsidR="00307EFC">
        <w:rPr>
          <w:lang w:eastAsia="en-US"/>
        </w:rPr>
        <w:t>меж</w:t>
      </w:r>
      <w:r w:rsidR="00AC0932" w:rsidRPr="00AC0932">
        <w:rPr>
          <w:lang w:eastAsia="en-US"/>
        </w:rPr>
        <w:t>трубное пространство гравия с диаметром частиц от 2 до 5 мм.</w:t>
      </w:r>
      <w:r w:rsidR="00AC0932">
        <w:rPr>
          <w:lang w:eastAsia="en-US"/>
        </w:rPr>
        <w:t xml:space="preserve"> </w:t>
      </w:r>
      <w:r w:rsidRPr="00AC0932">
        <w:rPr>
          <w:szCs w:val="28"/>
        </w:rPr>
        <w:t xml:space="preserve">Так как в </w:t>
      </w:r>
      <w:r w:rsidR="00AC0932">
        <w:rPr>
          <w:szCs w:val="28"/>
        </w:rPr>
        <w:t xml:space="preserve">дальнейшем часть гравия </w:t>
      </w:r>
      <w:r w:rsidRPr="00AC0932">
        <w:rPr>
          <w:szCs w:val="28"/>
        </w:rPr>
        <w:t xml:space="preserve">будет вынесена в фильтр, проектом предусматривается  довести уровень засыпки на 10 м выше «головы» фильтра. </w:t>
      </w:r>
    </w:p>
    <w:p w:rsidR="00571A35" w:rsidRDefault="00571A35" w:rsidP="003663C4">
      <w:pPr>
        <w:spacing w:line="360" w:lineRule="auto"/>
        <w:ind w:firstLine="851"/>
        <w:jc w:val="both"/>
        <w:rPr>
          <w:szCs w:val="28"/>
        </w:rPr>
      </w:pPr>
      <w:r>
        <w:rPr>
          <w:szCs w:val="28"/>
        </w:rPr>
        <w:t xml:space="preserve">Щелевые отверстия </w:t>
      </w:r>
      <w:r w:rsidR="001B674F">
        <w:rPr>
          <w:szCs w:val="28"/>
        </w:rPr>
        <w:t>в трубах</w:t>
      </w:r>
      <w:r>
        <w:rPr>
          <w:szCs w:val="28"/>
        </w:rPr>
        <w:t xml:space="preserve"> должны иметь ширину 10-30 мм и длину 30-100 мм и располагаться продольно по длине трубы. Расстояние между щелями по горизонтали рассчитываются исходя из параметров щели и принятой скважности фильтра (20-25%).</w:t>
      </w:r>
      <w:r w:rsidR="00CB5791">
        <w:rPr>
          <w:szCs w:val="28"/>
        </w:rPr>
        <w:t xml:space="preserve"> Расстояние между щелями по вертикали принимается не менее 10-20 мм.</w:t>
      </w:r>
    </w:p>
    <w:p w:rsidR="00CB5791" w:rsidRDefault="00CB5791" w:rsidP="003663C4">
      <w:pPr>
        <w:spacing w:line="360" w:lineRule="auto"/>
        <w:ind w:firstLine="851"/>
        <w:jc w:val="both"/>
        <w:rPr>
          <w:szCs w:val="28"/>
        </w:rPr>
      </w:pPr>
      <w:r>
        <w:rPr>
          <w:szCs w:val="28"/>
        </w:rPr>
        <w:t>На щелевом фильтре устанавливаются на расстоянии 40-65 мм по окружности продольные стальные стержни круглого сечения диаметром 5-8 мм.</w:t>
      </w:r>
    </w:p>
    <w:p w:rsidR="00CB5791" w:rsidRDefault="00CB5791" w:rsidP="003663C4">
      <w:pPr>
        <w:spacing w:line="360" w:lineRule="auto"/>
        <w:ind w:firstLine="851"/>
        <w:jc w:val="both"/>
        <w:rPr>
          <w:szCs w:val="28"/>
        </w:rPr>
      </w:pPr>
      <w:r>
        <w:rPr>
          <w:szCs w:val="28"/>
        </w:rPr>
        <w:t xml:space="preserve">На каркас наматывается проволока </w:t>
      </w:r>
      <w:r w:rsidR="003921B5">
        <w:rPr>
          <w:szCs w:val="28"/>
        </w:rPr>
        <w:t xml:space="preserve">диаметром 2-4 мм </w:t>
      </w:r>
      <w:r>
        <w:rPr>
          <w:szCs w:val="28"/>
        </w:rPr>
        <w:t>из нержавеющей стали с шагом 12-15 мм, поверх которой укладывается сетка из л</w:t>
      </w:r>
      <w:r w:rsidR="00054DE2">
        <w:rPr>
          <w:szCs w:val="28"/>
        </w:rPr>
        <w:t xml:space="preserve">атуни или нержавеющей </w:t>
      </w:r>
      <w:r w:rsidR="00054DE2" w:rsidRPr="00D861D2">
        <w:rPr>
          <w:szCs w:val="28"/>
        </w:rPr>
        <w:t>стали</w:t>
      </w:r>
      <w:r w:rsidR="005B1180">
        <w:rPr>
          <w:szCs w:val="28"/>
        </w:rPr>
        <w:t xml:space="preserve"> </w:t>
      </w:r>
      <w:r w:rsidR="00054DE2" w:rsidRPr="00D861D2">
        <w:rPr>
          <w:szCs w:val="28"/>
        </w:rPr>
        <w:t>[</w:t>
      </w:r>
      <w:r w:rsidR="00D861D2" w:rsidRPr="00D861D2">
        <w:rPr>
          <w:szCs w:val="28"/>
        </w:rPr>
        <w:t>7,1,3</w:t>
      </w:r>
      <w:r w:rsidR="00054DE2" w:rsidRPr="00D861D2">
        <w:rPr>
          <w:szCs w:val="28"/>
        </w:rPr>
        <w:t>]</w:t>
      </w:r>
    </w:p>
    <w:p w:rsidR="00BF43F1" w:rsidRDefault="00BF43F1" w:rsidP="003663C4">
      <w:pPr>
        <w:spacing w:line="360" w:lineRule="auto"/>
        <w:ind w:firstLine="851"/>
        <w:jc w:val="both"/>
        <w:rPr>
          <w:szCs w:val="28"/>
        </w:rPr>
      </w:pPr>
      <w:r w:rsidRPr="00BF43F1">
        <w:rPr>
          <w:szCs w:val="28"/>
        </w:rPr>
        <w:t>Завершающим этапом является наматывание еще одного дополнительного слоя проволоки для обеспечения надежного крепления этой фильтровальной системы</w:t>
      </w:r>
      <w:r>
        <w:rPr>
          <w:szCs w:val="28"/>
        </w:rPr>
        <w:t>.</w:t>
      </w:r>
    </w:p>
    <w:p w:rsidR="003921B5" w:rsidRPr="00054DE2" w:rsidRDefault="003921B5" w:rsidP="003663C4">
      <w:pPr>
        <w:spacing w:line="360" w:lineRule="auto"/>
        <w:ind w:firstLine="851"/>
        <w:jc w:val="both"/>
        <w:rPr>
          <w:szCs w:val="28"/>
        </w:rPr>
      </w:pPr>
      <w:r>
        <w:rPr>
          <w:szCs w:val="28"/>
        </w:rPr>
        <w:lastRenderedPageBreak/>
        <w:t xml:space="preserve">Для изготовления фильтра можно использовать нержавеющую сетку галунного плетения </w:t>
      </w:r>
      <w:r w:rsidRPr="00CB5791">
        <w:rPr>
          <w:szCs w:val="28"/>
        </w:rPr>
        <w:t>П-56</w:t>
      </w:r>
      <w:r w:rsidR="005D17AF">
        <w:rPr>
          <w:szCs w:val="28"/>
        </w:rPr>
        <w:t xml:space="preserve"> (или аналог)</w:t>
      </w:r>
      <w:r w:rsidRPr="00CB5791">
        <w:rPr>
          <w:szCs w:val="28"/>
        </w:rPr>
        <w:t xml:space="preserve">, так как </w:t>
      </w:r>
      <w:r>
        <w:rPr>
          <w:szCs w:val="28"/>
        </w:rPr>
        <w:t xml:space="preserve">она </w:t>
      </w:r>
      <w:r w:rsidRPr="00CB5791">
        <w:rPr>
          <w:szCs w:val="28"/>
        </w:rPr>
        <w:t xml:space="preserve">является универсальным решением, подходящим для скважины, в которой водовмещающими отложениями является разнозернистый песок; </w:t>
      </w:r>
    </w:p>
    <w:p w:rsidR="00CB5791" w:rsidRDefault="00CB5791" w:rsidP="003663C4">
      <w:pPr>
        <w:spacing w:line="360" w:lineRule="auto"/>
        <w:ind w:firstLine="851"/>
        <w:jc w:val="both"/>
        <w:rPr>
          <w:szCs w:val="28"/>
        </w:rPr>
      </w:pPr>
      <w:r w:rsidRPr="007928E3">
        <w:rPr>
          <w:szCs w:val="28"/>
        </w:rPr>
        <w:t xml:space="preserve">На рисунке </w:t>
      </w:r>
      <w:r w:rsidR="007928E3">
        <w:rPr>
          <w:szCs w:val="28"/>
        </w:rPr>
        <w:t>5</w:t>
      </w:r>
      <w:r w:rsidRPr="007928E3">
        <w:rPr>
          <w:szCs w:val="28"/>
        </w:rPr>
        <w:t xml:space="preserve"> показан</w:t>
      </w:r>
      <w:r>
        <w:rPr>
          <w:szCs w:val="28"/>
        </w:rPr>
        <w:t xml:space="preserve"> щелевой фильтр с проволочной обмоткой и сеткой.</w:t>
      </w:r>
    </w:p>
    <w:p w:rsidR="00CB5791" w:rsidRDefault="003663C4" w:rsidP="00054DE2">
      <w:pPr>
        <w:spacing w:line="360" w:lineRule="auto"/>
        <w:ind w:firstLine="720"/>
        <w:jc w:val="center"/>
        <w:rPr>
          <w:szCs w:val="28"/>
        </w:rPr>
      </w:pPr>
      <w:r w:rsidRPr="007928E3">
        <w:rPr>
          <w:noProof/>
          <w:szCs w:val="28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390D92CF" wp14:editId="58C5D2B5">
                <wp:simplePos x="0" y="0"/>
                <wp:positionH relativeFrom="column">
                  <wp:posOffset>1263015</wp:posOffset>
                </wp:positionH>
                <wp:positionV relativeFrom="paragraph">
                  <wp:posOffset>-76200</wp:posOffset>
                </wp:positionV>
                <wp:extent cx="3781425" cy="2181225"/>
                <wp:effectExtent l="0" t="0" r="9525" b="9525"/>
                <wp:wrapNone/>
                <wp:docPr id="14" name="Группа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1425" cy="2181225"/>
                          <a:chOff x="0" y="0"/>
                          <a:chExt cx="3781425" cy="2181225"/>
                        </a:xfrm>
                      </wpg:grpSpPr>
                      <wps:wsp>
                        <wps:cNvPr id="30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66700"/>
                            <a:ext cx="304800" cy="276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5654B" w:rsidRDefault="0045654B"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" name="Прямая со стрелкой 3"/>
                        <wps:cNvCnPr/>
                        <wps:spPr>
                          <a:xfrm>
                            <a:off x="257175" y="409575"/>
                            <a:ext cx="485775" cy="1143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Прямая со стрелкой 4"/>
                        <wps:cNvCnPr/>
                        <wps:spPr>
                          <a:xfrm flipV="1">
                            <a:off x="1457325" y="981075"/>
                            <a:ext cx="209550" cy="59055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323975" y="1485900"/>
                            <a:ext cx="304800" cy="276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5654B" w:rsidRDefault="0045654B" w:rsidP="008249BA"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152525" y="0"/>
                            <a:ext cx="304800" cy="276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5654B" w:rsidRDefault="0045654B" w:rsidP="008249BA"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" name="Прямая со стрелкой 7"/>
                        <wps:cNvCnPr/>
                        <wps:spPr>
                          <a:xfrm>
                            <a:off x="1381125" y="133350"/>
                            <a:ext cx="371475" cy="33274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11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390775" y="1905000"/>
                            <a:ext cx="304800" cy="276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5654B" w:rsidRDefault="0045654B" w:rsidP="00D70ABA">
                              <w: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8" name="Прямая со стрелкой 8"/>
                        <wps:cNvCnPr/>
                        <wps:spPr>
                          <a:xfrm flipH="1" flipV="1">
                            <a:off x="2085975" y="1543050"/>
                            <a:ext cx="352425" cy="447675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12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3476625" y="1400175"/>
                            <a:ext cx="304800" cy="276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5654B" w:rsidRDefault="0045654B" w:rsidP="00D70ABA">
                              <w: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3" name="Прямая со стрелкой 13"/>
                        <wps:cNvCnPr/>
                        <wps:spPr>
                          <a:xfrm flipH="1" flipV="1">
                            <a:off x="3124200" y="1190625"/>
                            <a:ext cx="409575" cy="29464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4" o:spid="_x0000_s1032" style="position:absolute;left:0;text-align:left;margin-left:99.45pt;margin-top:-6pt;width:297.75pt;height:171.75pt;z-index:251678720" coordsize="37814,21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">
                <v:shape id="_x0000_s1033" type="#_x0000_t202" style="position:absolute;top:2667;width:3048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eh2MQA&#10;AADcAAAADwAAAGRycy9kb3ducmV2LnhtbESPzWrCQBSF9wXfYbiF7pqJLU0lZhQRCqW4aLQLl5fM&#10;NZMmcydmRk3fviMILg/n5+MUy9F24kyDbxwrmCYpCOLK6YZrBT+7j+cZCB+QNXaOScEfeVguJg8F&#10;5tpduKTzNtQijrDPUYEJoc+l9JUhiz5xPXH0Dm6wGKIcaqkHvMRx28mXNM2kxYYjwWBPa0NVuz3Z&#10;CNn46lS64+9008q9aTN8+zZfSj09jqs5iEBjuIdv7U+t4DV9h+uZe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HodjEAAAA3AAAAA8AAAAAAAAAAAAAAAAAmAIAAGRycy9k&#10;b3ducmV2LnhtbFBLBQYAAAAABAAEAPUAAACJAwAAAAA=&#10;" stroked="f">
                  <v:textbox style="mso-fit-shape-to-text:t">
                    <w:txbxContent>
                      <w:p w:rsidR="0045654B" w:rsidRDefault="0045654B">
                        <w:r>
                          <w:t>1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3" o:spid="_x0000_s1034" type="#_x0000_t32" style="position:absolute;left:2571;top:4095;width:4858;height:114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koEsQAAADaAAAADwAAAGRycy9kb3ducmV2LnhtbESPwWrDMBBE74H8g9hAb4ncFELrRg4l&#10;YPChPSRx6HWxtrKxtXIs1Xb+vioUehxm5g2zP8y2EyMNvnGs4HGTgCCunG7YKCgv+foZhA/IGjvH&#10;pOBOHg7ZcrHHVLuJTzSegxERwj5FBXUIfSqlr2qy6DeuJ47elxsshigHI/WAU4TbTm6TZCctNhwX&#10;auzpWFPVnr+tgsTv8tvx0n6MpQmn90+ZF/eXq1IPq/ntFUSgOfyH/9qFVvAEv1fiDZDZ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eSgSxAAAANoAAAAPAAAAAAAAAAAA&#10;AAAAAKECAABkcnMvZG93bnJldi54bWxQSwUGAAAAAAQABAD5AAAAkgMAAAAA&#10;" strokecolor="black [3040]">
                  <v:stroke endarrow="open"/>
                </v:shape>
                <v:shape id="Прямая со стрелкой 4" o:spid="_x0000_s1035" type="#_x0000_t32" style="position:absolute;left:14573;top:9810;width:2095;height:590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coPdsQAAADaAAAADwAAAGRycy9kb3ducmV2LnhtbESPQWvCQBSE7wX/w/IEL0U3WhGJriKC&#10;IKUgWi/eHtmXbDD7NmbXGPvruwWhx2FmvmGW685WoqXGl44VjEcJCOLM6ZILBefv3XAOwgdkjZVj&#10;UvAkD+tV722JqXYPPlJ7CoWIEPYpKjAh1KmUPjNk0Y9cTRy93DUWQ5RNIXWDjwi3lZwkyUxaLDku&#10;GKxpayi7nu5WwfvxUhZ5fv96+o+fwzz5PNxM1io16HebBYhAXfgPv9p7rWAKf1fiDZ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yg92xAAAANoAAAAPAAAAAAAAAAAA&#10;AAAAAKECAABkcnMvZG93bnJldi54bWxQSwUGAAAAAAQABAD5AAAAkgMAAAAA&#10;">
                  <v:stroke endarrow="open"/>
                </v:shape>
                <v:shape id="_x0000_s1036" type="#_x0000_t202" style="position:absolute;left:13239;top:14859;width:3048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fRAcIA&#10;AADaAAAADwAAAGRycy9kb3ducmV2LnhtbESPX2vCMBTF3wW/Q7jC3mzqQBld0zIGwhg+TOfDHi/J&#10;XdO1ualN1O7bLwPBx8P58+OU9eR6caExtJ4VrLIcBLH2puVGwfFzu3wCESKywd4zKfilAHU1n5VY&#10;GH/lPV0OsRFphEOBCmyMQyFl0JYchswPxMn79qPDmOTYSDPiNY27Xj7m+UY6bDkRLA70akl3h7NL&#10;kF3Q570//ax2nfyy3QbXH/ZdqYfF9PIMItIU7+Fb+80oWMP/lXQDZP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l9EBwgAAANoAAAAPAAAAAAAAAAAAAAAAAJgCAABkcnMvZG93&#10;bnJldi54bWxQSwUGAAAAAAQABAD1AAAAhwMAAAAA&#10;" stroked="f">
                  <v:textbox style="mso-fit-shape-to-text:t">
                    <w:txbxContent>
                      <w:p w:rsidR="0045654B" w:rsidRDefault="0045654B" w:rsidP="008249BA">
                        <w:r>
                          <w:t>2</w:t>
                        </w:r>
                      </w:p>
                    </w:txbxContent>
                  </v:textbox>
                </v:shape>
                <v:shape id="_x0000_s1037" type="#_x0000_t202" style="position:absolute;left:11525;width:3048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VPdsIA&#10;AADaAAAADwAAAGRycy9kb3ducmV2LnhtbESPy2rDMBBF94H8g5hCd4mcQE1wLYdSKJSQRR5ddDlI&#10;U8u1NXIsJXH+PgoUurzcx+GW69F14kJDaDwrWMwzEMTam4ZrBV/Hj9kKRIjIBjvPpOBGAdbVdFJi&#10;YfyV93Q5xFqkEQ4FKrAx9oWUQVtyGOa+J07ejx8cxiSHWpoBr2ncdXKZZbl02HAiWOzp3ZJuD2eX&#10;INugz3t/+l1sW/lt2xxfdnaj1PPT+PYKItIY/8N/7U+jIIfHlXQDZH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RU92wgAAANoAAAAPAAAAAAAAAAAAAAAAAJgCAABkcnMvZG93&#10;bnJldi54bWxQSwUGAAAAAAQABAD1AAAAhwMAAAAA&#10;" stroked="f">
                  <v:textbox style="mso-fit-shape-to-text:t">
                    <w:txbxContent>
                      <w:p w:rsidR="0045654B" w:rsidRDefault="0045654B" w:rsidP="008249BA">
                        <w:r>
                          <w:t>1</w:t>
                        </w:r>
                      </w:p>
                    </w:txbxContent>
                  </v:textbox>
                </v:shape>
                <v:shape id="Прямая со стрелкой 7" o:spid="_x0000_s1038" type="#_x0000_t32" style="position:absolute;left:13811;top:1333;width:3715;height:332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Jyh8IAAADaAAAADwAAAGRycy9kb3ducmV2LnhtbESPQWvCQBSE74X+h+UJXkrdGKlKdJUi&#10;VIWe1ILXR/YlG8y+DdltjP/eFQSPw8x8wyzXva1FR62vHCsYjxIQxLnTFZcK/k4/n3MQPiBrrB2T&#10;ght5WK/e35aYaXflA3XHUIoIYZ+hAhNCk0npc0MW/cg1xNErXGsxRNmWUrd4jXBbyzRJptJixXHB&#10;YEMbQ/nl+G8VFKmm8cflbHazLyw2v5O06+qtUsNB/70AEagPr/CzvdcKZvC4Em+AXN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Jyh8IAAADaAAAADwAAAAAAAAAAAAAA&#10;AAChAgAAZHJzL2Rvd25yZXYueG1sUEsFBgAAAAAEAAQA+QAAAJADAAAAAA==&#10;">
                  <v:stroke endarrow="open"/>
                </v:shape>
                <v:shape id="_x0000_s1039" type="#_x0000_t202" style="position:absolute;left:23907;top:19050;width:3048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RCTcQA&#10;AADbAAAADwAAAGRycy9kb3ducmV2LnhtbESPQWvDMAyF74P9B6PCbouTwcpI65ZSGIzRQ9vtsKOw&#10;1ThNLGexm6T/vi4MdpN4T+97Wq4n14qB+lB7VlBkOQhi7U3NlYLvr/fnNxAhIhtsPZOCKwVYrx4f&#10;llgaP/KBhmOsRArhUKICG2NXShm0JYch8x1x0k6+dxjT2lfS9DimcNfKlzyfS4c1J4LFjraWdHO8&#10;uATZBX05+N9zsWvkj23m+Lq3n0o9zabNAkSkKf6b/64/TKpfwP2XNIB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UQk3EAAAA2wAAAA8AAAAAAAAAAAAAAAAAmAIAAGRycy9k&#10;b3ducmV2LnhtbFBLBQYAAAAABAAEAPUAAACJAwAAAAA=&#10;" stroked="f">
                  <v:textbox style="mso-fit-shape-to-text:t">
                    <w:txbxContent>
                      <w:p w:rsidR="0045654B" w:rsidRDefault="0045654B" w:rsidP="00D70ABA">
                        <w:r>
                          <w:t>3</w:t>
                        </w:r>
                      </w:p>
                    </w:txbxContent>
                  </v:textbox>
                </v:shape>
                <v:shape id="Прямая со стрелкой 8" o:spid="_x0000_s1040" type="#_x0000_t32" style="position:absolute;left:20859;top:15430;width:3525;height:447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9kcb0AAADaAAAADwAAAGRycy9kb3ducmV2LnhtbERPy6rCMBDdC/5DGMGdprqQ0msUEQRB&#10;Nz7QuxyTsS02k9pErX9vFoLLw3lP562txJMaXzpWMBomIIi1MyXnCo6H1SAF4QOywcoxKXiTh/ms&#10;25liZtyLd/Tch1zEEPYZKihCqDMpvS7Ioh+6mjhyV9dYDBE2uTQNvmK4reQ4SSbSYsmxocCalgXp&#10;2/5hFejqsrnzNR3dDv78f95Sqk92q1S/1y7+QARqw0/8da+Ngrg1Xok3QM4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ZfZHG9AAAA2gAAAA8AAAAAAAAAAAAAAAAAoQIA&#10;AGRycy9kb3ducmV2LnhtbFBLBQYAAAAABAAEAPkAAACLAwAAAAA=&#10;">
                  <v:stroke endarrow="open"/>
                </v:shape>
                <v:shape id="_x0000_s1041" type="#_x0000_t202" style="position:absolute;left:34766;top:14001;width:3048;height:2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bcOsQA&#10;AADbAAAADwAAAGRycy9kb3ducmV2LnhtbESPQWvDMAyF74P+B6PCbovTwkJJ44QxGIzRw9L20KOI&#10;tThLLGex22b/vi4MdpN4T+97KqrZDuJCk+8cK1glKQjixumOWwXHw9vTBoQPyBoHx6TglzxU5eKh&#10;wFy7K9d02YdWxBD2OSowIYy5lL4xZNEnbiSO2pebLIa4Tq3UE15juB3kOk0zabHjSDA40quhpt+f&#10;bYTsfHOu3c/3atfLk+kzfP40H0o9LueXLYhAc/g3/12/61h/Dfdf4gCy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G3DrEAAAA2wAAAA8AAAAAAAAAAAAAAAAAmAIAAGRycy9k&#10;b3ducmV2LnhtbFBLBQYAAAAABAAEAPUAAACJAwAAAAA=&#10;" stroked="f">
                  <v:textbox style="mso-fit-shape-to-text:t">
                    <w:txbxContent>
                      <w:p w:rsidR="0045654B" w:rsidRDefault="0045654B" w:rsidP="00D70ABA">
                        <w:r>
                          <w:t>4</w:t>
                        </w:r>
                      </w:p>
                    </w:txbxContent>
                  </v:textbox>
                </v:shape>
                <v:shape id="Прямая со стрелкой 13" o:spid="_x0000_s1042" type="#_x0000_t32" style="position:absolute;left:31242;top:11906;width:4095;height:294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CQ1sEAAADbAAAADwAAAGRycy9kb3ducmV2LnhtbERPTWvCQBC9C/6HZYTedJMWSkhdpRSE&#10;QnMxKepxujsmwexszG41/vuuIPQ2j/c5y/VoO3GhwbeOFaSLBASxdqblWsF3tZlnIHxANtg5JgU3&#10;8rBeTSdLzI278pYuZahFDGGfo4ImhD6X0uuGLPqF64kjd3SDxRDhUEsz4DWG204+J8mrtNhybGiw&#10;p4+G9Kn8tQp09/N15mOWniq/P+wLyvTOFko9zcb3NxCBxvAvfrg/TZz/Avdf4gFy9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4JDWwQAAANsAAAAPAAAAAAAAAAAAAAAA&#10;AKECAABkcnMvZG93bnJldi54bWxQSwUGAAAAAAQABAD5AAAAjwMAAAAA&#10;">
                  <v:stroke endarrow="open"/>
                </v:shape>
              </v:group>
            </w:pict>
          </mc:Fallback>
        </mc:AlternateContent>
      </w:r>
      <w:r w:rsidR="008249BA">
        <w:rPr>
          <w:noProof/>
        </w:rPr>
        <w:drawing>
          <wp:inline distT="0" distB="0" distL="0" distR="0" wp14:anchorId="38315CD8" wp14:editId="58C3A44E">
            <wp:extent cx="1790700" cy="1876425"/>
            <wp:effectExtent l="0" t="0" r="0" b="9525"/>
            <wp:docPr id="2" name="Рисунок 2" descr="H:\Documents and Settings\User\Рабочий стол\скважины 2016-2017\Ульяновск\мелекесский район\Проект бурения Дачный\НАШ ПРОЕКТ\рисунок фильт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Documents and Settings\User\Рабочий стол\скважины 2016-2017\Ульяновск\мелекесский район\Проект бурения Дачный\НАШ ПРОЕКТ\рисунок фильтр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73" t="24069" r="64397" b="49734"/>
                    <a:stretch/>
                  </pic:blipFill>
                  <pic:spPr bwMode="auto">
                    <a:xfrm>
                      <a:off x="0" y="0"/>
                      <a:ext cx="17907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249BA">
        <w:rPr>
          <w:noProof/>
        </w:rPr>
        <w:drawing>
          <wp:inline distT="0" distB="0" distL="0" distR="0" wp14:anchorId="64833C5F" wp14:editId="19AFE1E7">
            <wp:extent cx="962025" cy="1876425"/>
            <wp:effectExtent l="0" t="0" r="9525" b="9525"/>
            <wp:docPr id="10" name="Рисунок 10" descr="H:\Documents and Settings\User\Рабочий стол\скважины 2016-2017\Ульяновск\мелекесский район\Проект бурения Дачный\НАШ ПРОЕКТ\рисунок фильт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Documents and Settings\User\Рабочий стол\скважины 2016-2017\Ульяновск\мелекесский район\Проект бурения Дачный\НАШ ПРОЕКТ\рисунок фильтр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47" t="24069" r="24903" b="49734"/>
                    <a:stretch/>
                  </pic:blipFill>
                  <pic:spPr bwMode="auto">
                    <a:xfrm>
                      <a:off x="0" y="0"/>
                      <a:ext cx="9620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49BA" w:rsidRPr="008249BA" w:rsidRDefault="008249BA" w:rsidP="00054DE2">
      <w:pPr>
        <w:spacing w:line="360" w:lineRule="auto"/>
        <w:ind w:firstLine="720"/>
        <w:jc w:val="center"/>
        <w:rPr>
          <w:szCs w:val="28"/>
        </w:rPr>
      </w:pPr>
    </w:p>
    <w:p w:rsidR="00054DE2" w:rsidRPr="007928E3" w:rsidRDefault="008249BA" w:rsidP="003663C4">
      <w:pPr>
        <w:ind w:firstLine="720"/>
        <w:jc w:val="center"/>
        <w:rPr>
          <w:szCs w:val="28"/>
        </w:rPr>
      </w:pPr>
      <w:r w:rsidRPr="007928E3">
        <w:rPr>
          <w:szCs w:val="28"/>
        </w:rPr>
        <w:t xml:space="preserve">Рисунок </w:t>
      </w:r>
      <w:r w:rsidR="007928E3" w:rsidRPr="007928E3">
        <w:rPr>
          <w:szCs w:val="28"/>
        </w:rPr>
        <w:t>5 -</w:t>
      </w:r>
      <w:r w:rsidRPr="007928E3">
        <w:rPr>
          <w:szCs w:val="28"/>
        </w:rPr>
        <w:t xml:space="preserve"> Схема конструкции фильтра проектируемой скважины.</w:t>
      </w:r>
    </w:p>
    <w:p w:rsidR="007928E3" w:rsidRDefault="00D70ABA" w:rsidP="003663C4">
      <w:pPr>
        <w:ind w:firstLine="720"/>
        <w:jc w:val="center"/>
        <w:rPr>
          <w:sz w:val="22"/>
          <w:szCs w:val="28"/>
        </w:rPr>
      </w:pPr>
      <w:r w:rsidRPr="00D70ABA">
        <w:rPr>
          <w:sz w:val="28"/>
          <w:szCs w:val="28"/>
        </w:rPr>
        <w:t>1</w:t>
      </w:r>
      <w:r w:rsidRPr="00D70ABA">
        <w:rPr>
          <w:sz w:val="22"/>
          <w:szCs w:val="28"/>
        </w:rPr>
        <w:t xml:space="preserve">-щелевой фильтр; 2-опорные проволочные стержни под проволочную обмотку; 3-проволочная обмотка из нержавеющей стали; 4-сетка из нержавеющей стали или латуни </w:t>
      </w:r>
    </w:p>
    <w:p w:rsidR="003663C4" w:rsidRPr="00D70ABA" w:rsidRDefault="003663C4" w:rsidP="003663C4">
      <w:pPr>
        <w:ind w:firstLine="720"/>
        <w:jc w:val="center"/>
        <w:rPr>
          <w:sz w:val="22"/>
          <w:szCs w:val="28"/>
        </w:rPr>
      </w:pPr>
    </w:p>
    <w:p w:rsidR="007D3BDB" w:rsidRPr="00B21755" w:rsidRDefault="0059363F" w:rsidP="003663C4">
      <w:pPr>
        <w:spacing w:line="360" w:lineRule="auto"/>
        <w:jc w:val="both"/>
        <w:rPr>
          <w:b/>
          <w:szCs w:val="28"/>
        </w:rPr>
      </w:pPr>
      <w:r w:rsidRPr="00B21755">
        <w:rPr>
          <w:b/>
          <w:szCs w:val="28"/>
        </w:rPr>
        <w:t xml:space="preserve">Расчет количества щелей </w:t>
      </w:r>
      <w:r w:rsidR="00486174" w:rsidRPr="00B21755">
        <w:rPr>
          <w:b/>
          <w:szCs w:val="28"/>
        </w:rPr>
        <w:t xml:space="preserve">рабочей части </w:t>
      </w:r>
      <w:r w:rsidR="007D3BDB" w:rsidRPr="00B21755">
        <w:rPr>
          <w:b/>
          <w:szCs w:val="28"/>
        </w:rPr>
        <w:t>фильтра.</w:t>
      </w:r>
    </w:p>
    <w:p w:rsidR="006B096A" w:rsidRDefault="00810EC2" w:rsidP="003663C4">
      <w:pPr>
        <w:spacing w:line="360" w:lineRule="auto"/>
        <w:jc w:val="both"/>
        <w:rPr>
          <w:szCs w:val="28"/>
        </w:rPr>
      </w:pPr>
      <w:r>
        <w:rPr>
          <w:szCs w:val="28"/>
        </w:rPr>
        <w:t>Площадь</w:t>
      </w:r>
      <w:r w:rsidR="007D3BDB">
        <w:rPr>
          <w:szCs w:val="28"/>
        </w:rPr>
        <w:t xml:space="preserve"> </w:t>
      </w:r>
      <w:r>
        <w:rPr>
          <w:szCs w:val="28"/>
        </w:rPr>
        <w:t xml:space="preserve">1 метра </w:t>
      </w:r>
      <w:r w:rsidR="007D3BDB">
        <w:rPr>
          <w:szCs w:val="28"/>
        </w:rPr>
        <w:t>фильтра со</w:t>
      </w:r>
      <w:r w:rsidR="006B096A">
        <w:rPr>
          <w:szCs w:val="28"/>
        </w:rPr>
        <w:t xml:space="preserve"> скважност</w:t>
      </w:r>
      <w:r w:rsidR="007D3BDB">
        <w:rPr>
          <w:szCs w:val="28"/>
        </w:rPr>
        <w:t>ью</w:t>
      </w:r>
      <w:r w:rsidR="006B096A">
        <w:rPr>
          <w:szCs w:val="28"/>
        </w:rPr>
        <w:t xml:space="preserve"> 25%: </w:t>
      </w:r>
      <w:r w:rsidR="007D3BDB">
        <w:rPr>
          <w:szCs w:val="28"/>
        </w:rPr>
        <w:t>рассчитаем по формуле</w:t>
      </w:r>
      <w:r w:rsidR="006B096A">
        <w:rPr>
          <w:szCs w:val="28"/>
        </w:rPr>
        <w:t>:</w:t>
      </w:r>
    </w:p>
    <w:p w:rsidR="008249BA" w:rsidRDefault="007D3BDB" w:rsidP="003663C4">
      <w:pPr>
        <w:spacing w:line="360" w:lineRule="auto"/>
        <w:ind w:firstLine="851"/>
        <w:jc w:val="center"/>
        <w:rPr>
          <w:szCs w:val="28"/>
        </w:rPr>
      </w:pPr>
      <w:r>
        <w:rPr>
          <w:szCs w:val="28"/>
          <w:lang w:val="en-US"/>
        </w:rPr>
        <w:t>S</w:t>
      </w:r>
      <w:proofErr w:type="gramStart"/>
      <w:r w:rsidRPr="007D3BDB">
        <w:rPr>
          <w:szCs w:val="28"/>
        </w:rPr>
        <w:t>=</w:t>
      </w:r>
      <w:r>
        <w:rPr>
          <w:szCs w:val="28"/>
        </w:rPr>
        <w:t>(</w:t>
      </w:r>
      <w:proofErr w:type="gramEnd"/>
      <w:r w:rsidR="006B096A">
        <w:rPr>
          <w:szCs w:val="28"/>
        </w:rPr>
        <w:t>25×</w:t>
      </w:r>
      <w:r w:rsidR="006B096A">
        <w:rPr>
          <w:szCs w:val="28"/>
          <w:lang w:val="en-US"/>
        </w:rPr>
        <w:t>S</w:t>
      </w:r>
      <w:r w:rsidR="006B096A">
        <w:rPr>
          <w:szCs w:val="28"/>
          <w:vertAlign w:val="subscript"/>
        </w:rPr>
        <w:t>ф</w:t>
      </w:r>
      <w:r>
        <w:rPr>
          <w:szCs w:val="28"/>
        </w:rPr>
        <w:t>)/100</w:t>
      </w:r>
      <w:r w:rsidR="006B096A">
        <w:rPr>
          <w:szCs w:val="28"/>
        </w:rPr>
        <w:t xml:space="preserve"> = </w:t>
      </w:r>
      <w:r>
        <w:rPr>
          <w:szCs w:val="28"/>
        </w:rPr>
        <w:t>(</w:t>
      </w:r>
      <w:r w:rsidR="006B096A">
        <w:rPr>
          <w:szCs w:val="28"/>
        </w:rPr>
        <w:t>25×2π×</w:t>
      </w:r>
      <w:r w:rsidR="006B096A">
        <w:rPr>
          <w:szCs w:val="28"/>
          <w:lang w:val="en-US"/>
        </w:rPr>
        <w:t>r</w:t>
      </w:r>
      <w:r w:rsidR="006B096A" w:rsidRPr="007D3BDB">
        <w:rPr>
          <w:szCs w:val="28"/>
        </w:rPr>
        <w:t>×</w:t>
      </w:r>
      <w:r w:rsidR="006B096A">
        <w:rPr>
          <w:szCs w:val="28"/>
          <w:lang w:val="en-US"/>
        </w:rPr>
        <w:t>h</w:t>
      </w:r>
      <w:r w:rsidR="000F7940">
        <w:rPr>
          <w:szCs w:val="28"/>
        </w:rPr>
        <w:t>)/</w:t>
      </w:r>
      <w:r>
        <w:rPr>
          <w:szCs w:val="28"/>
        </w:rPr>
        <w:t xml:space="preserve">100 </w:t>
      </w:r>
      <w:r w:rsidR="006B096A">
        <w:rPr>
          <w:szCs w:val="28"/>
        </w:rPr>
        <w:t xml:space="preserve">= </w:t>
      </w:r>
      <w:r>
        <w:rPr>
          <w:szCs w:val="28"/>
        </w:rPr>
        <w:t>(</w:t>
      </w:r>
      <w:r w:rsidR="006B096A">
        <w:rPr>
          <w:szCs w:val="28"/>
        </w:rPr>
        <w:t>25×6,28×0,137×1</w:t>
      </w:r>
      <w:r>
        <w:rPr>
          <w:szCs w:val="28"/>
        </w:rPr>
        <w:t>)/100</w:t>
      </w:r>
      <w:r w:rsidR="006B096A">
        <w:rPr>
          <w:szCs w:val="28"/>
        </w:rPr>
        <w:t>=0,</w:t>
      </w:r>
      <w:r>
        <w:rPr>
          <w:szCs w:val="28"/>
        </w:rPr>
        <w:t>22</w:t>
      </w:r>
      <w:r w:rsidR="006B096A">
        <w:rPr>
          <w:szCs w:val="28"/>
        </w:rPr>
        <w:t xml:space="preserve"> м</w:t>
      </w:r>
      <w:r w:rsidR="006B096A">
        <w:rPr>
          <w:szCs w:val="28"/>
          <w:vertAlign w:val="superscript"/>
        </w:rPr>
        <w:t>2</w:t>
      </w:r>
      <w:r w:rsidR="005B1180">
        <w:rPr>
          <w:szCs w:val="28"/>
        </w:rPr>
        <w:t>,</w:t>
      </w:r>
      <w:r w:rsidR="007928E3">
        <w:rPr>
          <w:szCs w:val="28"/>
        </w:rPr>
        <w:t xml:space="preserve">      (4)</w:t>
      </w:r>
    </w:p>
    <w:p w:rsidR="007D3BDB" w:rsidRDefault="007D3BDB" w:rsidP="003663C4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где </w:t>
      </w:r>
      <w:r>
        <w:rPr>
          <w:szCs w:val="28"/>
          <w:lang w:val="en-US"/>
        </w:rPr>
        <w:t>S</w:t>
      </w:r>
      <w:r>
        <w:rPr>
          <w:szCs w:val="28"/>
          <w:vertAlign w:val="subscript"/>
        </w:rPr>
        <w:t>ф</w:t>
      </w:r>
      <w:r w:rsidRPr="007D3BDB">
        <w:rPr>
          <w:szCs w:val="28"/>
        </w:rPr>
        <w:t xml:space="preserve"> – </w:t>
      </w:r>
      <w:r>
        <w:rPr>
          <w:szCs w:val="28"/>
        </w:rPr>
        <w:t>площадь фильтра, м</w:t>
      </w:r>
      <w:proofErr w:type="gramStart"/>
      <w:r>
        <w:rPr>
          <w:szCs w:val="28"/>
          <w:vertAlign w:val="superscript"/>
        </w:rPr>
        <w:t>2</w:t>
      </w:r>
      <w:proofErr w:type="gramEnd"/>
      <w:r>
        <w:rPr>
          <w:szCs w:val="28"/>
          <w:vertAlign w:val="superscript"/>
        </w:rPr>
        <w:t xml:space="preserve"> </w:t>
      </w:r>
      <w:r w:rsidRPr="00F6472B">
        <w:rPr>
          <w:szCs w:val="28"/>
        </w:rPr>
        <w:t>(</w:t>
      </w:r>
      <w:r>
        <w:rPr>
          <w:szCs w:val="28"/>
        </w:rPr>
        <w:t>2π×</w:t>
      </w:r>
      <w:r>
        <w:rPr>
          <w:szCs w:val="28"/>
          <w:lang w:val="en-US"/>
        </w:rPr>
        <w:t>r</w:t>
      </w:r>
      <w:r w:rsidRPr="007D3BDB">
        <w:rPr>
          <w:szCs w:val="28"/>
        </w:rPr>
        <w:t>×</w:t>
      </w:r>
      <w:r>
        <w:rPr>
          <w:szCs w:val="28"/>
          <w:lang w:val="en-US"/>
        </w:rPr>
        <w:t>h</w:t>
      </w:r>
      <w:r>
        <w:rPr>
          <w:szCs w:val="28"/>
        </w:rPr>
        <w:t>)</w:t>
      </w:r>
      <w:r w:rsidR="0059363F">
        <w:rPr>
          <w:szCs w:val="28"/>
        </w:rPr>
        <w:t>;</w:t>
      </w:r>
    </w:p>
    <w:p w:rsidR="0059363F" w:rsidRDefault="0059363F" w:rsidP="003663C4">
      <w:pPr>
        <w:spacing w:line="360" w:lineRule="auto"/>
        <w:jc w:val="both"/>
        <w:rPr>
          <w:szCs w:val="28"/>
        </w:rPr>
      </w:pPr>
      <w:r>
        <w:rPr>
          <w:szCs w:val="28"/>
          <w:lang w:val="en-US"/>
        </w:rPr>
        <w:t>r</w:t>
      </w:r>
      <w:r w:rsidR="00214944">
        <w:rPr>
          <w:szCs w:val="28"/>
        </w:rPr>
        <w:t xml:space="preserve"> - </w:t>
      </w:r>
      <w:r>
        <w:rPr>
          <w:szCs w:val="28"/>
        </w:rPr>
        <w:t xml:space="preserve">радиус фильтра - </w:t>
      </w:r>
      <w:r w:rsidRPr="0059363F">
        <w:rPr>
          <w:szCs w:val="28"/>
        </w:rPr>
        <w:t>0</w:t>
      </w:r>
      <w:r>
        <w:rPr>
          <w:szCs w:val="28"/>
        </w:rPr>
        <w:t>,</w:t>
      </w:r>
      <w:r w:rsidRPr="0059363F">
        <w:rPr>
          <w:szCs w:val="28"/>
        </w:rPr>
        <w:t xml:space="preserve">137 </w:t>
      </w:r>
      <w:r>
        <w:rPr>
          <w:szCs w:val="28"/>
        </w:rPr>
        <w:t>мм;</w:t>
      </w:r>
    </w:p>
    <w:p w:rsidR="003663C4" w:rsidRDefault="0059363F" w:rsidP="003663C4">
      <w:pPr>
        <w:spacing w:line="360" w:lineRule="auto"/>
        <w:jc w:val="both"/>
        <w:rPr>
          <w:szCs w:val="28"/>
        </w:rPr>
      </w:pPr>
      <w:r>
        <w:rPr>
          <w:szCs w:val="28"/>
          <w:lang w:val="en-US"/>
        </w:rPr>
        <w:t>h</w:t>
      </w:r>
      <w:r w:rsidR="00214944">
        <w:rPr>
          <w:szCs w:val="28"/>
        </w:rPr>
        <w:t xml:space="preserve"> </w:t>
      </w:r>
      <w:r w:rsidR="00810EC2">
        <w:rPr>
          <w:szCs w:val="28"/>
        </w:rPr>
        <w:t>–</w:t>
      </w:r>
      <w:r w:rsidR="00214944">
        <w:rPr>
          <w:szCs w:val="28"/>
        </w:rPr>
        <w:t xml:space="preserve"> </w:t>
      </w:r>
      <w:proofErr w:type="gramStart"/>
      <w:r w:rsidR="00810EC2">
        <w:rPr>
          <w:szCs w:val="28"/>
        </w:rPr>
        <w:t>длина</w:t>
      </w:r>
      <w:proofErr w:type="gramEnd"/>
      <w:r w:rsidR="00810EC2">
        <w:rPr>
          <w:szCs w:val="28"/>
        </w:rPr>
        <w:t xml:space="preserve"> -</w:t>
      </w:r>
      <w:r>
        <w:rPr>
          <w:szCs w:val="28"/>
        </w:rPr>
        <w:t>1 м</w:t>
      </w:r>
    </w:p>
    <w:p w:rsidR="00214944" w:rsidRDefault="00F85538" w:rsidP="003663C4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Площадь одного отверстия </w:t>
      </w:r>
      <w:r w:rsidR="000F7940">
        <w:rPr>
          <w:szCs w:val="28"/>
        </w:rPr>
        <w:t>(</w:t>
      </w:r>
      <w:proofErr w:type="gramStart"/>
      <w:r w:rsidR="000F7940">
        <w:rPr>
          <w:szCs w:val="28"/>
          <w:lang w:val="en-US"/>
        </w:rPr>
        <w:t>S</w:t>
      </w:r>
      <w:proofErr w:type="gramEnd"/>
      <w:r w:rsidR="000F7940">
        <w:rPr>
          <w:szCs w:val="28"/>
          <w:vertAlign w:val="subscript"/>
        </w:rPr>
        <w:t>щ</w:t>
      </w:r>
      <w:r w:rsidR="000F7940">
        <w:rPr>
          <w:szCs w:val="28"/>
        </w:rPr>
        <w:t xml:space="preserve">) </w:t>
      </w:r>
      <w:r>
        <w:rPr>
          <w:szCs w:val="28"/>
        </w:rPr>
        <w:t>при ширине щели (а) 15 мм и длине (</w:t>
      </w:r>
      <w:r>
        <w:rPr>
          <w:szCs w:val="28"/>
          <w:lang w:val="en-US"/>
        </w:rPr>
        <w:t>b</w:t>
      </w:r>
      <w:r w:rsidRPr="00F85538">
        <w:rPr>
          <w:szCs w:val="28"/>
        </w:rPr>
        <w:t xml:space="preserve">) 100 </w:t>
      </w:r>
      <w:r>
        <w:rPr>
          <w:szCs w:val="28"/>
        </w:rPr>
        <w:t>мм:</w:t>
      </w:r>
    </w:p>
    <w:p w:rsidR="00F85538" w:rsidRPr="007928E3" w:rsidRDefault="00F85538" w:rsidP="003663C4">
      <w:pPr>
        <w:spacing w:line="360" w:lineRule="auto"/>
        <w:ind w:firstLine="851"/>
        <w:jc w:val="center"/>
        <w:rPr>
          <w:szCs w:val="28"/>
        </w:rPr>
      </w:pPr>
      <w:r>
        <w:rPr>
          <w:szCs w:val="28"/>
          <w:lang w:val="en-US"/>
        </w:rPr>
        <w:t>S</w:t>
      </w:r>
      <w:r w:rsidR="000F7940">
        <w:rPr>
          <w:szCs w:val="28"/>
          <w:vertAlign w:val="subscript"/>
        </w:rPr>
        <w:t>щ</w:t>
      </w:r>
      <w:r w:rsidRPr="00F85538">
        <w:rPr>
          <w:szCs w:val="28"/>
        </w:rPr>
        <w:t xml:space="preserve"> = </w:t>
      </w:r>
      <w:r>
        <w:rPr>
          <w:szCs w:val="28"/>
          <w:lang w:val="en-US"/>
        </w:rPr>
        <w:t>a</w:t>
      </w:r>
      <w:r w:rsidRPr="00F85538">
        <w:rPr>
          <w:szCs w:val="28"/>
        </w:rPr>
        <w:t>×</w:t>
      </w:r>
      <w:r>
        <w:rPr>
          <w:szCs w:val="28"/>
          <w:lang w:val="en-US"/>
        </w:rPr>
        <w:t>b</w:t>
      </w:r>
      <w:r w:rsidRPr="00F85538">
        <w:rPr>
          <w:szCs w:val="28"/>
        </w:rPr>
        <w:t xml:space="preserve"> = 15×100 =1500 </w:t>
      </w:r>
      <w:r>
        <w:rPr>
          <w:szCs w:val="28"/>
        </w:rPr>
        <w:t>мм</w:t>
      </w:r>
      <w:r>
        <w:rPr>
          <w:szCs w:val="28"/>
          <w:vertAlign w:val="superscript"/>
        </w:rPr>
        <w:t xml:space="preserve">2 </w:t>
      </w:r>
      <w:r>
        <w:rPr>
          <w:szCs w:val="28"/>
        </w:rPr>
        <w:t>=0,015 м</w:t>
      </w:r>
      <w:r>
        <w:rPr>
          <w:szCs w:val="28"/>
          <w:vertAlign w:val="superscript"/>
        </w:rPr>
        <w:t>2</w:t>
      </w:r>
      <w:r w:rsidR="007928E3">
        <w:rPr>
          <w:szCs w:val="28"/>
        </w:rPr>
        <w:t xml:space="preserve">         (5)</w:t>
      </w:r>
    </w:p>
    <w:p w:rsidR="00F85538" w:rsidRDefault="00F85538" w:rsidP="003663C4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Количество щелей </w:t>
      </w:r>
      <w:r w:rsidRPr="00F85538">
        <w:rPr>
          <w:szCs w:val="28"/>
        </w:rPr>
        <w:t>(</w:t>
      </w:r>
      <w:r>
        <w:rPr>
          <w:szCs w:val="28"/>
          <w:lang w:val="en-US"/>
        </w:rPr>
        <w:t>N</w:t>
      </w:r>
      <w:r w:rsidRPr="00F85538">
        <w:rPr>
          <w:szCs w:val="28"/>
        </w:rPr>
        <w:t xml:space="preserve">) </w:t>
      </w:r>
      <w:r>
        <w:rPr>
          <w:szCs w:val="28"/>
        </w:rPr>
        <w:t>на 1 метр фильтра:</w:t>
      </w:r>
    </w:p>
    <w:p w:rsidR="00F85538" w:rsidRPr="00F85538" w:rsidRDefault="00F85538" w:rsidP="003663C4">
      <w:pPr>
        <w:spacing w:line="360" w:lineRule="auto"/>
        <w:ind w:firstLine="851"/>
        <w:jc w:val="center"/>
        <w:rPr>
          <w:szCs w:val="28"/>
        </w:rPr>
      </w:pPr>
      <w:r>
        <w:rPr>
          <w:szCs w:val="28"/>
          <w:lang w:val="en-US"/>
        </w:rPr>
        <w:t>N</w:t>
      </w:r>
      <w:r w:rsidRPr="000F7940">
        <w:rPr>
          <w:szCs w:val="28"/>
        </w:rPr>
        <w:t xml:space="preserve"> = </w:t>
      </w:r>
      <w:r>
        <w:rPr>
          <w:szCs w:val="28"/>
          <w:lang w:val="en-US"/>
        </w:rPr>
        <w:t>S</w:t>
      </w:r>
      <w:r>
        <w:rPr>
          <w:szCs w:val="28"/>
        </w:rPr>
        <w:t>/</w:t>
      </w:r>
      <w:r w:rsidRPr="000F7940">
        <w:rPr>
          <w:szCs w:val="28"/>
        </w:rPr>
        <w:t xml:space="preserve"> </w:t>
      </w:r>
      <w:r>
        <w:rPr>
          <w:szCs w:val="28"/>
          <w:lang w:val="en-US"/>
        </w:rPr>
        <w:t>S</w:t>
      </w:r>
      <w:r w:rsidR="000F7940">
        <w:rPr>
          <w:szCs w:val="28"/>
          <w:vertAlign w:val="subscript"/>
        </w:rPr>
        <w:t>щ</w:t>
      </w:r>
      <w:r>
        <w:rPr>
          <w:szCs w:val="28"/>
        </w:rPr>
        <w:t xml:space="preserve"> = 0</w:t>
      </w:r>
      <w:proofErr w:type="gramStart"/>
      <w:r>
        <w:rPr>
          <w:szCs w:val="28"/>
        </w:rPr>
        <w:t>,22</w:t>
      </w:r>
      <w:proofErr w:type="gramEnd"/>
      <w:r>
        <w:rPr>
          <w:szCs w:val="28"/>
        </w:rPr>
        <w:t xml:space="preserve">/0,015 = </w:t>
      </w:r>
      <w:r w:rsidR="000F7940">
        <w:rPr>
          <w:szCs w:val="28"/>
        </w:rPr>
        <w:t xml:space="preserve">15 </w:t>
      </w:r>
      <w:r w:rsidR="007928E3">
        <w:rPr>
          <w:szCs w:val="28"/>
        </w:rPr>
        <w:t xml:space="preserve">         (6)</w:t>
      </w:r>
    </w:p>
    <w:p w:rsidR="00F85538" w:rsidRDefault="00F85538" w:rsidP="003663C4">
      <w:pPr>
        <w:spacing w:line="360" w:lineRule="auto"/>
        <w:jc w:val="both"/>
        <w:rPr>
          <w:szCs w:val="28"/>
        </w:rPr>
      </w:pPr>
      <w:r>
        <w:rPr>
          <w:szCs w:val="28"/>
        </w:rPr>
        <w:t>Следовательно, на 1</w:t>
      </w:r>
      <w:r w:rsidR="000F7940">
        <w:rPr>
          <w:szCs w:val="28"/>
        </w:rPr>
        <w:t>0</w:t>
      </w:r>
      <w:r>
        <w:rPr>
          <w:szCs w:val="28"/>
        </w:rPr>
        <w:t xml:space="preserve"> метр</w:t>
      </w:r>
      <w:r w:rsidR="000F7940">
        <w:rPr>
          <w:szCs w:val="28"/>
        </w:rPr>
        <w:t>ов</w:t>
      </w:r>
      <w:r>
        <w:rPr>
          <w:szCs w:val="28"/>
        </w:rPr>
        <w:t xml:space="preserve"> фильтра понадобится </w:t>
      </w:r>
      <w:r w:rsidR="000F7940">
        <w:rPr>
          <w:szCs w:val="28"/>
        </w:rPr>
        <w:t xml:space="preserve">резка </w:t>
      </w:r>
      <w:r>
        <w:rPr>
          <w:szCs w:val="28"/>
        </w:rPr>
        <w:t>15</w:t>
      </w:r>
      <w:r w:rsidR="000F7940">
        <w:rPr>
          <w:szCs w:val="28"/>
        </w:rPr>
        <w:t>0 щелей.</w:t>
      </w:r>
    </w:p>
    <w:p w:rsidR="00F85538" w:rsidRPr="00B21755" w:rsidRDefault="00F6472B" w:rsidP="003663C4">
      <w:pPr>
        <w:spacing w:line="360" w:lineRule="auto"/>
        <w:jc w:val="both"/>
        <w:rPr>
          <w:b/>
          <w:szCs w:val="28"/>
        </w:rPr>
      </w:pPr>
      <w:r w:rsidRPr="00B21755">
        <w:rPr>
          <w:b/>
          <w:szCs w:val="28"/>
        </w:rPr>
        <w:t xml:space="preserve">Расчет количества </w:t>
      </w:r>
      <w:r w:rsidR="00052C24" w:rsidRPr="00B21755">
        <w:rPr>
          <w:b/>
          <w:szCs w:val="28"/>
        </w:rPr>
        <w:t>проволоки для обмотки</w:t>
      </w:r>
      <w:r w:rsidR="00B21755" w:rsidRPr="00B21755">
        <w:rPr>
          <w:b/>
          <w:szCs w:val="28"/>
        </w:rPr>
        <w:t>.</w:t>
      </w:r>
    </w:p>
    <w:p w:rsidR="00052C24" w:rsidRDefault="00CF3279" w:rsidP="003663C4">
      <w:pPr>
        <w:spacing w:line="360" w:lineRule="auto"/>
        <w:jc w:val="both"/>
        <w:rPr>
          <w:szCs w:val="28"/>
        </w:rPr>
      </w:pPr>
      <w:r>
        <w:rPr>
          <w:szCs w:val="28"/>
        </w:rPr>
        <w:t>Д</w:t>
      </w:r>
      <w:r w:rsidR="00052C24">
        <w:rPr>
          <w:szCs w:val="28"/>
        </w:rPr>
        <w:t>лина проволоки на один круг обмотки</w:t>
      </w:r>
      <w:r w:rsidR="00D47B3B">
        <w:rPr>
          <w:szCs w:val="28"/>
        </w:rPr>
        <w:t xml:space="preserve"> (</w:t>
      </w:r>
      <w:r w:rsidR="007928E3" w:rsidRPr="007928E3">
        <w:rPr>
          <w:szCs w:val="28"/>
          <w:lang w:val="en-US"/>
        </w:rPr>
        <w:t>L</w:t>
      </w:r>
      <w:r w:rsidR="007928E3">
        <w:rPr>
          <w:szCs w:val="28"/>
          <w:vertAlign w:val="subscript"/>
        </w:rPr>
        <w:t>пр</w:t>
      </w:r>
      <w:r w:rsidR="00D47B3B" w:rsidRPr="007928E3">
        <w:rPr>
          <w:szCs w:val="28"/>
          <w:vertAlign w:val="subscript"/>
        </w:rPr>
        <w:t>1</w:t>
      </w:r>
      <w:r w:rsidR="00D47B3B" w:rsidRPr="00D47B3B">
        <w:rPr>
          <w:szCs w:val="28"/>
        </w:rPr>
        <w:t>)</w:t>
      </w:r>
      <w:r w:rsidR="00052C24">
        <w:rPr>
          <w:szCs w:val="28"/>
        </w:rPr>
        <w:t>:</w:t>
      </w:r>
    </w:p>
    <w:p w:rsidR="00BF43F1" w:rsidRDefault="007928E3" w:rsidP="003663C4">
      <w:pPr>
        <w:spacing w:line="360" w:lineRule="auto"/>
        <w:ind w:firstLine="851"/>
        <w:jc w:val="center"/>
        <w:rPr>
          <w:szCs w:val="28"/>
        </w:rPr>
      </w:pPr>
      <w:r w:rsidRPr="007928E3">
        <w:rPr>
          <w:szCs w:val="28"/>
          <w:lang w:val="en-US"/>
        </w:rPr>
        <w:t>L</w:t>
      </w:r>
      <w:r>
        <w:rPr>
          <w:szCs w:val="28"/>
          <w:vertAlign w:val="subscript"/>
        </w:rPr>
        <w:t>пр</w:t>
      </w:r>
      <w:r w:rsidR="00D47B3B" w:rsidRPr="007928E3">
        <w:rPr>
          <w:szCs w:val="28"/>
          <w:vertAlign w:val="subscript"/>
        </w:rPr>
        <w:t>1</w:t>
      </w:r>
      <w:r w:rsidR="00BF43F1" w:rsidRPr="00BF43F1">
        <w:rPr>
          <w:szCs w:val="28"/>
        </w:rPr>
        <w:t xml:space="preserve"> =</w:t>
      </w:r>
      <w:r w:rsidR="00BF43F1">
        <w:rPr>
          <w:szCs w:val="28"/>
          <w:lang w:val="en-US"/>
        </w:rPr>
        <w:t>π</w:t>
      </w:r>
      <w:r w:rsidR="00BF43F1" w:rsidRPr="00BF43F1">
        <w:rPr>
          <w:szCs w:val="28"/>
        </w:rPr>
        <w:t>×</w:t>
      </w:r>
      <w:r w:rsidR="00BF43F1">
        <w:rPr>
          <w:szCs w:val="28"/>
          <w:lang w:val="en-US"/>
        </w:rPr>
        <w:t>D</w:t>
      </w:r>
      <w:r w:rsidR="00BF43F1" w:rsidRPr="00BF43F1">
        <w:rPr>
          <w:szCs w:val="28"/>
        </w:rPr>
        <w:t>=3</w:t>
      </w:r>
      <w:proofErr w:type="gramStart"/>
      <w:r w:rsidR="00BF43F1">
        <w:rPr>
          <w:szCs w:val="28"/>
        </w:rPr>
        <w:t>,14</w:t>
      </w:r>
      <w:proofErr w:type="gramEnd"/>
      <w:r w:rsidR="00BF43F1">
        <w:rPr>
          <w:szCs w:val="28"/>
        </w:rPr>
        <w:t xml:space="preserve"> ×273 = 857 мм, </w:t>
      </w:r>
      <w:r>
        <w:rPr>
          <w:szCs w:val="28"/>
        </w:rPr>
        <w:t xml:space="preserve">          (7)</w:t>
      </w:r>
    </w:p>
    <w:p w:rsidR="00BF43F1" w:rsidRPr="001157B6" w:rsidRDefault="00BF43F1" w:rsidP="003663C4">
      <w:pPr>
        <w:spacing w:line="360" w:lineRule="auto"/>
        <w:jc w:val="both"/>
        <w:rPr>
          <w:szCs w:val="28"/>
        </w:rPr>
      </w:pPr>
      <w:r w:rsidRPr="001157B6">
        <w:rPr>
          <w:szCs w:val="28"/>
        </w:rPr>
        <w:t xml:space="preserve">где </w:t>
      </w:r>
      <w:r w:rsidRPr="001157B6">
        <w:rPr>
          <w:szCs w:val="28"/>
          <w:lang w:val="en-US"/>
        </w:rPr>
        <w:t>D</w:t>
      </w:r>
      <w:r w:rsidRPr="001157B6">
        <w:rPr>
          <w:szCs w:val="28"/>
        </w:rPr>
        <w:t xml:space="preserve"> –диаметр фильтра -273 мм</w:t>
      </w:r>
    </w:p>
    <w:p w:rsidR="00CF3279" w:rsidRPr="001157B6" w:rsidRDefault="00CF3279" w:rsidP="003663C4">
      <w:pPr>
        <w:spacing w:line="360" w:lineRule="auto"/>
        <w:ind w:firstLine="851"/>
        <w:jc w:val="both"/>
        <w:rPr>
          <w:szCs w:val="28"/>
        </w:rPr>
      </w:pPr>
      <w:r w:rsidRPr="001157B6">
        <w:rPr>
          <w:szCs w:val="28"/>
        </w:rPr>
        <w:t xml:space="preserve">При длине фильтра </w:t>
      </w:r>
      <w:r w:rsidR="00D47B3B" w:rsidRPr="001157B6">
        <w:rPr>
          <w:szCs w:val="28"/>
        </w:rPr>
        <w:t>(</w:t>
      </w:r>
      <w:proofErr w:type="gramStart"/>
      <w:r w:rsidR="00D47B3B" w:rsidRPr="001157B6">
        <w:rPr>
          <w:szCs w:val="28"/>
          <w:lang w:val="en-US"/>
        </w:rPr>
        <w:t>L</w:t>
      </w:r>
      <w:proofErr w:type="gramEnd"/>
      <w:r w:rsidR="00D47B3B" w:rsidRPr="001157B6">
        <w:rPr>
          <w:szCs w:val="28"/>
          <w:vertAlign w:val="subscript"/>
        </w:rPr>
        <w:t>ф</w:t>
      </w:r>
      <w:r w:rsidR="00D47B3B" w:rsidRPr="001157B6">
        <w:rPr>
          <w:szCs w:val="28"/>
        </w:rPr>
        <w:t xml:space="preserve">) </w:t>
      </w:r>
      <w:r w:rsidRPr="001157B6">
        <w:rPr>
          <w:szCs w:val="28"/>
        </w:rPr>
        <w:t>10000 м</w:t>
      </w:r>
      <w:r w:rsidR="00D47B3B" w:rsidRPr="001157B6">
        <w:rPr>
          <w:szCs w:val="28"/>
        </w:rPr>
        <w:t>м</w:t>
      </w:r>
      <w:r w:rsidRPr="001157B6">
        <w:rPr>
          <w:szCs w:val="28"/>
        </w:rPr>
        <w:t xml:space="preserve"> и шириной просвета между обмоткой</w:t>
      </w:r>
      <w:r w:rsidR="00D47B3B" w:rsidRPr="001157B6">
        <w:rPr>
          <w:szCs w:val="28"/>
        </w:rPr>
        <w:t xml:space="preserve"> (</w:t>
      </w:r>
      <w:r w:rsidR="00D47B3B" w:rsidRPr="001157B6">
        <w:rPr>
          <w:szCs w:val="28"/>
          <w:lang w:val="en-US"/>
        </w:rPr>
        <w:t>b</w:t>
      </w:r>
      <w:r w:rsidR="00D47B3B" w:rsidRPr="001157B6">
        <w:rPr>
          <w:szCs w:val="28"/>
        </w:rPr>
        <w:t>)</w:t>
      </w:r>
      <w:r w:rsidRPr="001157B6">
        <w:rPr>
          <w:szCs w:val="28"/>
        </w:rPr>
        <w:t xml:space="preserve"> 15 мм понадобится проволоки</w:t>
      </w:r>
      <w:r w:rsidR="00D47B3B" w:rsidRPr="001157B6">
        <w:rPr>
          <w:szCs w:val="28"/>
        </w:rPr>
        <w:t xml:space="preserve"> (</w:t>
      </w:r>
      <w:r w:rsidR="007928E3" w:rsidRPr="001157B6">
        <w:rPr>
          <w:szCs w:val="28"/>
          <w:lang w:val="en-US"/>
        </w:rPr>
        <w:t>L</w:t>
      </w:r>
      <w:r w:rsidR="007928E3" w:rsidRPr="001157B6">
        <w:rPr>
          <w:szCs w:val="28"/>
          <w:vertAlign w:val="subscript"/>
        </w:rPr>
        <w:t>пр2</w:t>
      </w:r>
      <w:r w:rsidR="00D47B3B" w:rsidRPr="001157B6">
        <w:rPr>
          <w:szCs w:val="28"/>
        </w:rPr>
        <w:t>)</w:t>
      </w:r>
      <w:r w:rsidRPr="001157B6">
        <w:rPr>
          <w:szCs w:val="28"/>
        </w:rPr>
        <w:t>:</w:t>
      </w:r>
    </w:p>
    <w:p w:rsidR="00CF3279" w:rsidRPr="001157B6" w:rsidRDefault="007928E3" w:rsidP="003663C4">
      <w:pPr>
        <w:spacing w:line="360" w:lineRule="auto"/>
        <w:ind w:firstLine="851"/>
        <w:jc w:val="center"/>
        <w:rPr>
          <w:szCs w:val="28"/>
        </w:rPr>
      </w:pPr>
      <w:r w:rsidRPr="001157B6">
        <w:rPr>
          <w:szCs w:val="28"/>
          <w:lang w:val="en-US"/>
        </w:rPr>
        <w:t>L</w:t>
      </w:r>
      <w:r w:rsidRPr="001157B6">
        <w:rPr>
          <w:szCs w:val="28"/>
          <w:vertAlign w:val="subscript"/>
        </w:rPr>
        <w:t>пр2</w:t>
      </w:r>
      <w:r w:rsidR="00D47B3B" w:rsidRPr="001157B6">
        <w:rPr>
          <w:szCs w:val="28"/>
        </w:rPr>
        <w:t xml:space="preserve"> = (</w:t>
      </w:r>
      <w:r w:rsidR="00D47B3B" w:rsidRPr="001157B6">
        <w:rPr>
          <w:szCs w:val="28"/>
          <w:lang w:val="en-US"/>
        </w:rPr>
        <w:t>L</w:t>
      </w:r>
      <w:r w:rsidR="00D47B3B" w:rsidRPr="001157B6">
        <w:rPr>
          <w:szCs w:val="28"/>
          <w:vertAlign w:val="subscript"/>
        </w:rPr>
        <w:t>ф</w:t>
      </w:r>
      <w:r w:rsidR="00D47B3B" w:rsidRPr="001157B6">
        <w:rPr>
          <w:szCs w:val="28"/>
        </w:rPr>
        <w:t>/</w:t>
      </w:r>
      <w:r w:rsidR="00D47B3B" w:rsidRPr="001157B6">
        <w:rPr>
          <w:szCs w:val="28"/>
          <w:lang w:val="en-US"/>
        </w:rPr>
        <w:t>b</w:t>
      </w:r>
      <w:proofErr w:type="gramStart"/>
      <w:r w:rsidR="00D47B3B" w:rsidRPr="001157B6">
        <w:rPr>
          <w:szCs w:val="28"/>
        </w:rPr>
        <w:t>)</w:t>
      </w:r>
      <w:r w:rsidR="005C0E14" w:rsidRPr="001157B6">
        <w:rPr>
          <w:szCs w:val="28"/>
        </w:rPr>
        <w:t>×</w:t>
      </w:r>
      <w:proofErr w:type="gramEnd"/>
      <w:r w:rsidR="005C0E14" w:rsidRPr="001157B6">
        <w:rPr>
          <w:szCs w:val="28"/>
          <w:lang w:val="en-US"/>
        </w:rPr>
        <w:t>L</w:t>
      </w:r>
      <w:r w:rsidR="005C0E14" w:rsidRPr="001157B6">
        <w:rPr>
          <w:szCs w:val="28"/>
          <w:vertAlign w:val="subscript"/>
        </w:rPr>
        <w:t>пр1</w:t>
      </w:r>
      <w:r w:rsidR="00D47B3B" w:rsidRPr="001157B6">
        <w:rPr>
          <w:szCs w:val="28"/>
        </w:rPr>
        <w:t xml:space="preserve"> = </w:t>
      </w:r>
      <w:r w:rsidR="00CF3279" w:rsidRPr="001157B6">
        <w:rPr>
          <w:szCs w:val="28"/>
        </w:rPr>
        <w:t>(10000/1</w:t>
      </w:r>
      <w:r w:rsidR="00D47B3B" w:rsidRPr="001157B6">
        <w:rPr>
          <w:szCs w:val="28"/>
        </w:rPr>
        <w:t>5</w:t>
      </w:r>
      <w:r w:rsidR="00CF3279" w:rsidRPr="001157B6">
        <w:rPr>
          <w:szCs w:val="28"/>
        </w:rPr>
        <w:t>)×</w:t>
      </w:r>
      <w:r w:rsidR="005C0E14" w:rsidRPr="001157B6">
        <w:rPr>
          <w:szCs w:val="28"/>
        </w:rPr>
        <w:t>857</w:t>
      </w:r>
      <w:r w:rsidR="00CF3279" w:rsidRPr="001157B6">
        <w:rPr>
          <w:szCs w:val="28"/>
        </w:rPr>
        <w:t>=</w:t>
      </w:r>
      <w:r w:rsidR="00D47B3B" w:rsidRPr="001157B6">
        <w:rPr>
          <w:szCs w:val="28"/>
        </w:rPr>
        <w:t>571619 мм=571,</w:t>
      </w:r>
      <w:r w:rsidR="00165E84" w:rsidRPr="001157B6">
        <w:rPr>
          <w:szCs w:val="28"/>
        </w:rPr>
        <w:t>6</w:t>
      </w:r>
      <w:r w:rsidR="00CF3279" w:rsidRPr="001157B6">
        <w:rPr>
          <w:szCs w:val="28"/>
        </w:rPr>
        <w:t xml:space="preserve"> м</w:t>
      </w:r>
      <w:r w:rsidRPr="001157B6">
        <w:rPr>
          <w:szCs w:val="28"/>
        </w:rPr>
        <w:t xml:space="preserve">                    (8)</w:t>
      </w:r>
    </w:p>
    <w:p w:rsidR="00CF3279" w:rsidRPr="001157B6" w:rsidRDefault="00CF3279" w:rsidP="003663C4">
      <w:pPr>
        <w:spacing w:line="360" w:lineRule="auto"/>
        <w:jc w:val="both"/>
        <w:rPr>
          <w:szCs w:val="28"/>
        </w:rPr>
      </w:pPr>
      <w:r w:rsidRPr="001157B6">
        <w:rPr>
          <w:szCs w:val="28"/>
        </w:rPr>
        <w:t>Д</w:t>
      </w:r>
      <w:r w:rsidR="00D47B3B" w:rsidRPr="001157B6">
        <w:rPr>
          <w:szCs w:val="28"/>
        </w:rPr>
        <w:t>ополнительный слой проволоки: 571</w:t>
      </w:r>
      <w:r w:rsidR="00165E84" w:rsidRPr="001157B6">
        <w:rPr>
          <w:szCs w:val="28"/>
        </w:rPr>
        <w:t>,6</w:t>
      </w:r>
      <w:r w:rsidRPr="001157B6">
        <w:rPr>
          <w:szCs w:val="28"/>
        </w:rPr>
        <w:t xml:space="preserve">×2 = </w:t>
      </w:r>
      <w:r w:rsidR="00D47B3B" w:rsidRPr="001157B6">
        <w:rPr>
          <w:szCs w:val="28"/>
        </w:rPr>
        <w:t>114</w:t>
      </w:r>
      <w:r w:rsidR="00165E84" w:rsidRPr="001157B6">
        <w:rPr>
          <w:szCs w:val="28"/>
        </w:rPr>
        <w:t>3</w:t>
      </w:r>
      <w:r w:rsidR="00D47B3B" w:rsidRPr="001157B6">
        <w:rPr>
          <w:szCs w:val="28"/>
        </w:rPr>
        <w:t>,</w:t>
      </w:r>
      <w:r w:rsidR="00165E84" w:rsidRPr="001157B6">
        <w:rPr>
          <w:szCs w:val="28"/>
        </w:rPr>
        <w:t>2</w:t>
      </w:r>
      <w:r w:rsidRPr="001157B6">
        <w:rPr>
          <w:szCs w:val="28"/>
        </w:rPr>
        <w:t xml:space="preserve"> м</w:t>
      </w:r>
    </w:p>
    <w:p w:rsidR="00790B35" w:rsidRPr="001157B6" w:rsidRDefault="00790B35" w:rsidP="003663C4">
      <w:pPr>
        <w:spacing w:line="360" w:lineRule="auto"/>
        <w:jc w:val="both"/>
        <w:rPr>
          <w:szCs w:val="28"/>
        </w:rPr>
      </w:pPr>
      <w:r w:rsidRPr="001157B6">
        <w:rPr>
          <w:szCs w:val="28"/>
        </w:rPr>
        <w:t>Вес 114</w:t>
      </w:r>
      <w:r w:rsidR="00165E84" w:rsidRPr="001157B6">
        <w:rPr>
          <w:szCs w:val="28"/>
        </w:rPr>
        <w:t>3,2</w:t>
      </w:r>
      <w:r w:rsidRPr="001157B6">
        <w:rPr>
          <w:szCs w:val="28"/>
        </w:rPr>
        <w:t xml:space="preserve"> м нержавеющей</w:t>
      </w:r>
      <w:r w:rsidR="00165E84" w:rsidRPr="001157B6">
        <w:rPr>
          <w:szCs w:val="28"/>
        </w:rPr>
        <w:t xml:space="preserve"> проволоки диаметром 2 мм – 28,58</w:t>
      </w:r>
      <w:r w:rsidRPr="001157B6">
        <w:rPr>
          <w:szCs w:val="28"/>
        </w:rPr>
        <w:t xml:space="preserve"> кг.</w:t>
      </w:r>
    </w:p>
    <w:p w:rsidR="005B5034" w:rsidRPr="001157B6" w:rsidRDefault="005B5034" w:rsidP="004371A6">
      <w:pPr>
        <w:spacing w:line="360" w:lineRule="auto"/>
        <w:jc w:val="both"/>
        <w:rPr>
          <w:szCs w:val="28"/>
        </w:rPr>
      </w:pPr>
      <w:r w:rsidRPr="001157B6">
        <w:rPr>
          <w:szCs w:val="28"/>
        </w:rPr>
        <w:lastRenderedPageBreak/>
        <w:t xml:space="preserve">Расчет количества сетки: </w:t>
      </w:r>
    </w:p>
    <w:p w:rsidR="005B5034" w:rsidRPr="001157B6" w:rsidRDefault="006D52E8" w:rsidP="0045654B">
      <w:pPr>
        <w:spacing w:line="360" w:lineRule="auto"/>
        <w:jc w:val="center"/>
        <w:rPr>
          <w:szCs w:val="28"/>
        </w:rPr>
      </w:pPr>
      <w:proofErr w:type="spellStart"/>
      <w:r w:rsidRPr="001157B6">
        <w:rPr>
          <w:szCs w:val="28"/>
          <w:lang w:val="en-US"/>
        </w:rPr>
        <w:t>L</w:t>
      </w:r>
      <w:r w:rsidR="004371A6" w:rsidRPr="001157B6">
        <w:rPr>
          <w:szCs w:val="28"/>
          <w:vertAlign w:val="subscript"/>
          <w:lang w:val="en-US"/>
        </w:rPr>
        <w:t>c</w:t>
      </w:r>
      <w:r w:rsidRPr="001157B6">
        <w:rPr>
          <w:szCs w:val="28"/>
          <w:vertAlign w:val="subscript"/>
        </w:rPr>
        <w:t>ет</w:t>
      </w:r>
      <w:proofErr w:type="spellEnd"/>
      <w:r w:rsidR="004371A6" w:rsidRPr="001157B6">
        <w:rPr>
          <w:szCs w:val="28"/>
        </w:rPr>
        <w:t>=π</w:t>
      </w:r>
      <w:r w:rsidR="004371A6" w:rsidRPr="001157B6">
        <w:rPr>
          <w:szCs w:val="28"/>
          <w:lang w:val="en-US"/>
        </w:rPr>
        <w:t>D</w:t>
      </w:r>
      <w:r w:rsidR="004371A6" w:rsidRPr="001157B6">
        <w:rPr>
          <w:szCs w:val="28"/>
        </w:rPr>
        <w:t>+</w:t>
      </w:r>
      <w:r w:rsidR="004371A6" w:rsidRPr="001157B6">
        <w:rPr>
          <w:szCs w:val="28"/>
          <w:lang w:val="en-US"/>
        </w:rPr>
        <w:t>ξ</w:t>
      </w:r>
      <w:proofErr w:type="spellStart"/>
      <w:r w:rsidR="004371A6" w:rsidRPr="001157B6">
        <w:rPr>
          <w:szCs w:val="28"/>
          <w:vertAlign w:val="subscript"/>
        </w:rPr>
        <w:t>з.с</w:t>
      </w:r>
      <w:proofErr w:type="spellEnd"/>
      <w:r w:rsidR="004371A6" w:rsidRPr="001157B6">
        <w:rPr>
          <w:szCs w:val="28"/>
        </w:rPr>
        <w:t xml:space="preserve"> = 3</w:t>
      </w:r>
      <w:proofErr w:type="gramStart"/>
      <w:r w:rsidR="004371A6" w:rsidRPr="001157B6">
        <w:rPr>
          <w:szCs w:val="28"/>
        </w:rPr>
        <w:t>,14</w:t>
      </w:r>
      <w:proofErr w:type="gramEnd"/>
      <w:r w:rsidR="004371A6" w:rsidRPr="001157B6">
        <w:rPr>
          <w:szCs w:val="28"/>
        </w:rPr>
        <w:t>×0,273+0,25 = 1,11 м</w:t>
      </w:r>
      <w:r w:rsidR="0045654B" w:rsidRPr="001157B6">
        <w:rPr>
          <w:szCs w:val="28"/>
        </w:rPr>
        <w:t xml:space="preserve">       (</w:t>
      </w:r>
      <w:r w:rsidR="001B5C8D" w:rsidRPr="001157B6">
        <w:rPr>
          <w:szCs w:val="28"/>
        </w:rPr>
        <w:t>9</w:t>
      </w:r>
      <w:r w:rsidR="0045654B" w:rsidRPr="001157B6">
        <w:rPr>
          <w:szCs w:val="28"/>
        </w:rPr>
        <w:t>)</w:t>
      </w:r>
    </w:p>
    <w:p w:rsidR="006D52E8" w:rsidRPr="001157B6" w:rsidRDefault="002827DD" w:rsidP="004371A6">
      <w:pPr>
        <w:spacing w:line="360" w:lineRule="auto"/>
        <w:jc w:val="both"/>
        <w:rPr>
          <w:szCs w:val="28"/>
        </w:rPr>
      </w:pPr>
      <w:r w:rsidRPr="001157B6">
        <w:rPr>
          <w:szCs w:val="28"/>
        </w:rPr>
        <w:t>г</w:t>
      </w:r>
      <w:r w:rsidR="004371A6" w:rsidRPr="001157B6">
        <w:rPr>
          <w:szCs w:val="28"/>
        </w:rPr>
        <w:t>де</w:t>
      </w:r>
      <w:r w:rsidR="006D52E8" w:rsidRPr="001157B6">
        <w:rPr>
          <w:szCs w:val="28"/>
        </w:rPr>
        <w:t xml:space="preserve"> </w:t>
      </w:r>
      <w:proofErr w:type="spellStart"/>
      <w:r w:rsidR="006D52E8" w:rsidRPr="001157B6">
        <w:rPr>
          <w:szCs w:val="28"/>
          <w:lang w:val="en-US"/>
        </w:rPr>
        <w:t>L</w:t>
      </w:r>
      <w:r w:rsidR="006D52E8" w:rsidRPr="001157B6">
        <w:rPr>
          <w:szCs w:val="28"/>
          <w:vertAlign w:val="subscript"/>
          <w:lang w:val="en-US"/>
        </w:rPr>
        <w:t>c</w:t>
      </w:r>
      <w:r w:rsidR="006D52E8" w:rsidRPr="001157B6">
        <w:rPr>
          <w:szCs w:val="28"/>
          <w:vertAlign w:val="subscript"/>
        </w:rPr>
        <w:t>ет</w:t>
      </w:r>
      <w:proofErr w:type="spellEnd"/>
      <w:r w:rsidR="006D52E8" w:rsidRPr="001157B6">
        <w:rPr>
          <w:szCs w:val="28"/>
          <w:vertAlign w:val="subscript"/>
        </w:rPr>
        <w:t xml:space="preserve"> </w:t>
      </w:r>
      <w:proofErr w:type="gramStart"/>
      <w:r w:rsidR="006D52E8" w:rsidRPr="001157B6">
        <w:rPr>
          <w:szCs w:val="28"/>
        </w:rPr>
        <w:t>–д</w:t>
      </w:r>
      <w:proofErr w:type="gramEnd"/>
      <w:r w:rsidR="006D52E8" w:rsidRPr="001157B6">
        <w:rPr>
          <w:szCs w:val="28"/>
        </w:rPr>
        <w:t>лина сетки на 1 м фильтра, м;</w:t>
      </w:r>
    </w:p>
    <w:p w:rsidR="004371A6" w:rsidRPr="001157B6" w:rsidRDefault="004371A6" w:rsidP="004371A6">
      <w:pPr>
        <w:spacing w:line="360" w:lineRule="auto"/>
        <w:jc w:val="both"/>
        <w:rPr>
          <w:szCs w:val="28"/>
        </w:rPr>
      </w:pPr>
      <w:r w:rsidRPr="001157B6">
        <w:rPr>
          <w:szCs w:val="28"/>
        </w:rPr>
        <w:t xml:space="preserve"> </w:t>
      </w:r>
      <w:r w:rsidRPr="001157B6">
        <w:rPr>
          <w:szCs w:val="28"/>
          <w:lang w:val="en-US"/>
        </w:rPr>
        <w:t>D</w:t>
      </w:r>
      <w:r w:rsidRPr="001157B6">
        <w:rPr>
          <w:szCs w:val="28"/>
        </w:rPr>
        <w:t>-диаметр фильтра, м;</w:t>
      </w:r>
    </w:p>
    <w:p w:rsidR="004371A6" w:rsidRPr="001157B6" w:rsidRDefault="004371A6" w:rsidP="004371A6">
      <w:pPr>
        <w:spacing w:line="360" w:lineRule="auto"/>
        <w:jc w:val="both"/>
        <w:rPr>
          <w:szCs w:val="28"/>
        </w:rPr>
      </w:pPr>
      <w:proofErr w:type="spellStart"/>
      <w:r w:rsidRPr="001157B6">
        <w:rPr>
          <w:szCs w:val="28"/>
        </w:rPr>
        <w:t>ξ</w:t>
      </w:r>
      <w:r w:rsidR="00170918" w:rsidRPr="001157B6">
        <w:rPr>
          <w:szCs w:val="28"/>
          <w:vertAlign w:val="subscript"/>
        </w:rPr>
        <w:t>з</w:t>
      </w:r>
      <w:proofErr w:type="gramStart"/>
      <w:r w:rsidR="00170918" w:rsidRPr="001157B6">
        <w:rPr>
          <w:szCs w:val="28"/>
          <w:vertAlign w:val="subscript"/>
        </w:rPr>
        <w:t>.с</w:t>
      </w:r>
      <w:proofErr w:type="spellEnd"/>
      <w:proofErr w:type="gramEnd"/>
      <w:r w:rsidR="006D52E8" w:rsidRPr="001157B6">
        <w:rPr>
          <w:szCs w:val="28"/>
        </w:rPr>
        <w:t xml:space="preserve"> –длина загиба </w:t>
      </w:r>
      <w:proofErr w:type="spellStart"/>
      <w:r w:rsidR="006D52E8" w:rsidRPr="001157B6">
        <w:rPr>
          <w:szCs w:val="28"/>
        </w:rPr>
        <w:t>сетки,м</w:t>
      </w:r>
      <w:proofErr w:type="spellEnd"/>
      <w:r w:rsidR="00170918" w:rsidRPr="001157B6">
        <w:rPr>
          <w:szCs w:val="28"/>
        </w:rPr>
        <w:t>;</w:t>
      </w:r>
    </w:p>
    <w:p w:rsidR="00170918" w:rsidRPr="001157B6" w:rsidRDefault="006D52E8" w:rsidP="005C0E14">
      <w:pPr>
        <w:spacing w:line="360" w:lineRule="auto"/>
        <w:jc w:val="center"/>
        <w:rPr>
          <w:szCs w:val="28"/>
        </w:rPr>
      </w:pPr>
      <w:r w:rsidRPr="001157B6">
        <w:rPr>
          <w:szCs w:val="28"/>
          <w:lang w:val="en-US"/>
        </w:rPr>
        <w:t>W</w:t>
      </w:r>
      <w:r w:rsidRPr="001157B6">
        <w:rPr>
          <w:szCs w:val="28"/>
          <w:vertAlign w:val="subscript"/>
        </w:rPr>
        <w:t>сет</w:t>
      </w:r>
      <w:r w:rsidRPr="001157B6">
        <w:rPr>
          <w:szCs w:val="28"/>
        </w:rPr>
        <w:t xml:space="preserve"> = </w:t>
      </w:r>
      <w:r w:rsidR="003E52C2" w:rsidRPr="001157B6">
        <w:rPr>
          <w:szCs w:val="28"/>
        </w:rPr>
        <w:t>(</w:t>
      </w:r>
      <w:r w:rsidRPr="001157B6">
        <w:rPr>
          <w:szCs w:val="28"/>
          <w:lang w:val="en-US"/>
        </w:rPr>
        <w:t>L</w:t>
      </w:r>
      <w:r w:rsidRPr="001157B6">
        <w:rPr>
          <w:szCs w:val="28"/>
          <w:vertAlign w:val="subscript"/>
        </w:rPr>
        <w:t>ф</w:t>
      </w:r>
      <w:r w:rsidRPr="001157B6">
        <w:rPr>
          <w:szCs w:val="28"/>
        </w:rPr>
        <w:t>/</w:t>
      </w:r>
      <w:r w:rsidR="003E52C2" w:rsidRPr="001157B6">
        <w:rPr>
          <w:szCs w:val="28"/>
        </w:rPr>
        <w:t>0,9</w:t>
      </w:r>
      <w:r w:rsidR="003E52C2" w:rsidRPr="001157B6">
        <w:rPr>
          <w:szCs w:val="28"/>
          <w:lang w:val="en-US"/>
        </w:rPr>
        <w:t>B</w:t>
      </w:r>
      <w:r w:rsidR="003E52C2" w:rsidRPr="001157B6">
        <w:rPr>
          <w:szCs w:val="28"/>
          <w:vertAlign w:val="subscript"/>
        </w:rPr>
        <w:t>сет</w:t>
      </w:r>
      <w:proofErr w:type="gramStart"/>
      <w:r w:rsidR="003E52C2" w:rsidRPr="001157B6">
        <w:rPr>
          <w:szCs w:val="28"/>
        </w:rPr>
        <w:t>)×</w:t>
      </w:r>
      <w:proofErr w:type="gramEnd"/>
      <w:r w:rsidR="003E52C2" w:rsidRPr="001157B6">
        <w:rPr>
          <w:szCs w:val="28"/>
          <w:lang w:val="en-US"/>
        </w:rPr>
        <w:t>L</w:t>
      </w:r>
      <w:r w:rsidR="003E52C2" w:rsidRPr="001157B6">
        <w:rPr>
          <w:szCs w:val="28"/>
          <w:vertAlign w:val="subscript"/>
        </w:rPr>
        <w:t xml:space="preserve">сет </w:t>
      </w:r>
      <w:r w:rsidR="003E52C2" w:rsidRPr="001157B6">
        <w:rPr>
          <w:szCs w:val="28"/>
        </w:rPr>
        <w:t>= (10/0,9×1)×1,11 = 12 м</w:t>
      </w:r>
      <w:r w:rsidR="003E52C2" w:rsidRPr="001157B6">
        <w:rPr>
          <w:szCs w:val="28"/>
          <w:vertAlign w:val="superscript"/>
        </w:rPr>
        <w:t>2</w:t>
      </w:r>
      <w:r w:rsidR="003E52C2" w:rsidRPr="001157B6">
        <w:rPr>
          <w:szCs w:val="28"/>
        </w:rPr>
        <w:t xml:space="preserve"> </w:t>
      </w:r>
      <w:r w:rsidR="005C0E14" w:rsidRPr="001157B6">
        <w:rPr>
          <w:szCs w:val="28"/>
        </w:rPr>
        <w:t xml:space="preserve">    </w:t>
      </w:r>
      <w:r w:rsidR="003E52C2" w:rsidRPr="001157B6">
        <w:rPr>
          <w:szCs w:val="28"/>
        </w:rPr>
        <w:t>(</w:t>
      </w:r>
      <w:r w:rsidR="001B5C8D" w:rsidRPr="001157B6">
        <w:rPr>
          <w:szCs w:val="28"/>
        </w:rPr>
        <w:t>10</w:t>
      </w:r>
      <w:r w:rsidR="003E52C2" w:rsidRPr="001157B6">
        <w:rPr>
          <w:szCs w:val="28"/>
        </w:rPr>
        <w:t>)</w:t>
      </w:r>
    </w:p>
    <w:p w:rsidR="002827DD" w:rsidRPr="001157B6" w:rsidRDefault="002827DD" w:rsidP="002827DD">
      <w:pPr>
        <w:spacing w:line="360" w:lineRule="auto"/>
        <w:rPr>
          <w:szCs w:val="28"/>
        </w:rPr>
      </w:pPr>
      <w:r w:rsidRPr="001157B6">
        <w:rPr>
          <w:szCs w:val="28"/>
        </w:rPr>
        <w:t xml:space="preserve">где </w:t>
      </w:r>
      <w:proofErr w:type="spellStart"/>
      <w:r w:rsidRPr="001157B6">
        <w:rPr>
          <w:szCs w:val="28"/>
          <w:lang w:val="en-US"/>
        </w:rPr>
        <w:t>W</w:t>
      </w:r>
      <w:r w:rsidRPr="001157B6">
        <w:rPr>
          <w:szCs w:val="28"/>
          <w:vertAlign w:val="subscript"/>
          <w:lang w:val="en-US"/>
        </w:rPr>
        <w:t>c</w:t>
      </w:r>
      <w:r w:rsidRPr="001157B6">
        <w:rPr>
          <w:szCs w:val="28"/>
          <w:vertAlign w:val="subscript"/>
        </w:rPr>
        <w:t>ет</w:t>
      </w:r>
      <w:proofErr w:type="spellEnd"/>
      <w:r w:rsidRPr="001157B6">
        <w:rPr>
          <w:szCs w:val="28"/>
        </w:rPr>
        <w:t xml:space="preserve"> – количество</w:t>
      </w:r>
      <w:bookmarkStart w:id="5" w:name="_GoBack"/>
      <w:bookmarkEnd w:id="5"/>
      <w:r w:rsidRPr="001157B6">
        <w:rPr>
          <w:szCs w:val="28"/>
        </w:rPr>
        <w:t xml:space="preserve"> сетки на всю длину фильтра, м</w:t>
      </w:r>
      <w:proofErr w:type="gramStart"/>
      <w:r w:rsidRPr="001157B6">
        <w:rPr>
          <w:szCs w:val="28"/>
          <w:vertAlign w:val="superscript"/>
        </w:rPr>
        <w:t>2</w:t>
      </w:r>
      <w:proofErr w:type="gramEnd"/>
      <w:r w:rsidR="001157B6" w:rsidRPr="001157B6">
        <w:rPr>
          <w:szCs w:val="28"/>
        </w:rPr>
        <w:t>;</w:t>
      </w:r>
    </w:p>
    <w:p w:rsidR="002827DD" w:rsidRPr="001157B6" w:rsidRDefault="002827DD" w:rsidP="002827DD">
      <w:pPr>
        <w:spacing w:line="360" w:lineRule="auto"/>
        <w:rPr>
          <w:szCs w:val="28"/>
        </w:rPr>
      </w:pPr>
      <w:r w:rsidRPr="001157B6">
        <w:rPr>
          <w:szCs w:val="28"/>
          <w:lang w:val="en-US"/>
        </w:rPr>
        <w:t>B</w:t>
      </w:r>
      <w:r w:rsidRPr="001157B6">
        <w:rPr>
          <w:szCs w:val="28"/>
          <w:vertAlign w:val="subscript"/>
        </w:rPr>
        <w:t xml:space="preserve">сет </w:t>
      </w:r>
      <w:r w:rsidRPr="001157B6">
        <w:rPr>
          <w:szCs w:val="28"/>
        </w:rPr>
        <w:t>– стандартная ширина сетки, м</w:t>
      </w:r>
    </w:p>
    <w:p w:rsidR="005B5034" w:rsidRPr="00F85538" w:rsidRDefault="00D47B3B" w:rsidP="003E52C2">
      <w:pPr>
        <w:spacing w:line="360" w:lineRule="auto"/>
        <w:jc w:val="both"/>
        <w:rPr>
          <w:szCs w:val="28"/>
        </w:rPr>
      </w:pPr>
      <w:r w:rsidRPr="001157B6">
        <w:rPr>
          <w:szCs w:val="28"/>
        </w:rPr>
        <w:t xml:space="preserve">Для </w:t>
      </w:r>
      <w:r w:rsidR="00AE7324" w:rsidRPr="001157B6">
        <w:rPr>
          <w:szCs w:val="28"/>
        </w:rPr>
        <w:t xml:space="preserve">обмотки 273 мм фильтра понадобиться </w:t>
      </w:r>
      <w:r w:rsidR="00B21755" w:rsidRPr="001157B6">
        <w:rPr>
          <w:szCs w:val="28"/>
        </w:rPr>
        <w:t>12</w:t>
      </w:r>
      <w:r w:rsidR="008911F7" w:rsidRPr="001157B6">
        <w:rPr>
          <w:szCs w:val="28"/>
        </w:rPr>
        <w:t xml:space="preserve"> м</w:t>
      </w:r>
      <w:proofErr w:type="gramStart"/>
      <w:r w:rsidR="008911F7" w:rsidRPr="001157B6">
        <w:rPr>
          <w:szCs w:val="28"/>
          <w:vertAlign w:val="superscript"/>
        </w:rPr>
        <w:t>2</w:t>
      </w:r>
      <w:proofErr w:type="gramEnd"/>
      <w:r w:rsidR="005C0E14" w:rsidRPr="001157B6">
        <w:rPr>
          <w:szCs w:val="28"/>
        </w:rPr>
        <w:t xml:space="preserve"> (12 п.м) </w:t>
      </w:r>
      <w:r w:rsidR="005B1180" w:rsidRPr="001157B6">
        <w:rPr>
          <w:szCs w:val="28"/>
        </w:rPr>
        <w:t>сетки.</w:t>
      </w:r>
    </w:p>
    <w:p w:rsidR="000104E3" w:rsidRDefault="00792839" w:rsidP="0071269F">
      <w:pPr>
        <w:pStyle w:val="ad"/>
        <w:numPr>
          <w:ilvl w:val="1"/>
          <w:numId w:val="17"/>
        </w:numPr>
        <w:spacing w:line="360" w:lineRule="auto"/>
        <w:jc w:val="center"/>
        <w:rPr>
          <w:szCs w:val="28"/>
        </w:rPr>
      </w:pPr>
      <w:r>
        <w:rPr>
          <w:szCs w:val="28"/>
        </w:rPr>
        <w:t>Обоснование</w:t>
      </w:r>
      <w:r w:rsidR="000104E3" w:rsidRPr="000104E3">
        <w:rPr>
          <w:szCs w:val="28"/>
        </w:rPr>
        <w:t xml:space="preserve"> длины рабочей части фильтра</w:t>
      </w:r>
    </w:p>
    <w:p w:rsidR="00AD3F5E" w:rsidRPr="00AD3F5E" w:rsidRDefault="00AC3B3C" w:rsidP="00AD3F5E">
      <w:pPr>
        <w:pStyle w:val="ad"/>
        <w:spacing w:line="360" w:lineRule="auto"/>
        <w:ind w:left="0"/>
        <w:jc w:val="both"/>
        <w:rPr>
          <w:szCs w:val="28"/>
        </w:rPr>
      </w:pPr>
      <w:r w:rsidRPr="00D861D2">
        <w:rPr>
          <w:szCs w:val="28"/>
        </w:rPr>
        <w:t>Длину рабочей части фильтра</w:t>
      </w:r>
      <w:r w:rsidR="00CF0B54" w:rsidRPr="00D861D2">
        <w:rPr>
          <w:szCs w:val="28"/>
        </w:rPr>
        <w:t xml:space="preserve"> (</w:t>
      </w:r>
      <w:proofErr w:type="gramStart"/>
      <w:r w:rsidR="00CF0B54" w:rsidRPr="00D861D2">
        <w:rPr>
          <w:szCs w:val="28"/>
          <w:lang w:val="en-US"/>
        </w:rPr>
        <w:t>L</w:t>
      </w:r>
      <w:proofErr w:type="gramEnd"/>
      <w:r w:rsidR="00CF0B54" w:rsidRPr="00D861D2">
        <w:rPr>
          <w:szCs w:val="28"/>
          <w:vertAlign w:val="subscript"/>
        </w:rPr>
        <w:t>ф</w:t>
      </w:r>
      <w:r w:rsidR="00CF0B54" w:rsidRPr="00D861D2">
        <w:rPr>
          <w:szCs w:val="28"/>
        </w:rPr>
        <w:t>)</w:t>
      </w:r>
      <w:r w:rsidRPr="00D861D2">
        <w:rPr>
          <w:szCs w:val="28"/>
        </w:rPr>
        <w:t xml:space="preserve"> определяем </w:t>
      </w:r>
      <w:r w:rsidR="00F26AAA" w:rsidRPr="00D861D2">
        <w:rPr>
          <w:szCs w:val="28"/>
        </w:rPr>
        <w:t>по формуле</w:t>
      </w:r>
      <w:r w:rsidR="00AD3F5E" w:rsidRPr="00D861D2">
        <w:rPr>
          <w:szCs w:val="28"/>
        </w:rPr>
        <w:t xml:space="preserve"> [</w:t>
      </w:r>
      <w:r w:rsidR="00D861D2" w:rsidRPr="00D861D2">
        <w:rPr>
          <w:szCs w:val="28"/>
        </w:rPr>
        <w:t>2</w:t>
      </w:r>
      <w:r w:rsidR="00AD3F5E" w:rsidRPr="00D861D2">
        <w:rPr>
          <w:szCs w:val="28"/>
        </w:rPr>
        <w:t>]</w:t>
      </w:r>
      <w:r w:rsidR="00A43232" w:rsidRPr="00D861D2">
        <w:rPr>
          <w:szCs w:val="28"/>
        </w:rPr>
        <w:t>:</w:t>
      </w:r>
    </w:p>
    <w:p w:rsidR="00CF0B54" w:rsidRPr="007928E3" w:rsidRDefault="0045654B" w:rsidP="00AD3F5E">
      <w:pPr>
        <w:pStyle w:val="ad"/>
        <w:spacing w:line="360" w:lineRule="auto"/>
        <w:ind w:left="0"/>
        <w:jc w:val="center"/>
        <w:rPr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szCs w:val="28"/>
              </w:rPr>
              <m:t>ф</m:t>
            </m:r>
          </m:sub>
        </m:sSub>
        <m:r>
          <w:rPr>
            <w:rFonts w:ascii="Cambria Math" w:hAnsi="Cambria Math"/>
            <w:szCs w:val="28"/>
          </w:rPr>
          <m:t>=</m:t>
        </m:r>
        <m:r>
          <w:rPr>
            <w:rFonts w:ascii="Cambria Math" w:hAnsi="Cambria Math"/>
            <w:szCs w:val="28"/>
            <w:lang w:val="en-US"/>
          </w:rPr>
          <m:t>α</m:t>
        </m:r>
        <m:sSub>
          <m:sSub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Cs w:val="28"/>
              </w:rPr>
              <m:t>пр</m:t>
            </m:r>
          </m:sub>
        </m:sSub>
        <m:r>
          <w:rPr>
            <w:rFonts w:ascii="Cambria Math" w:hAnsi="Cambria Math"/>
            <w:szCs w:val="28"/>
          </w:rPr>
          <m:t>/</m:t>
        </m:r>
        <m:sSub>
          <m:sSub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/>
                <w:szCs w:val="28"/>
              </w:rPr>
              <m:t>ф</m:t>
            </m:r>
          </m:sub>
        </m:sSub>
      </m:oMath>
      <w:r w:rsidR="00CF0B54">
        <w:rPr>
          <w:i/>
          <w:szCs w:val="28"/>
        </w:rPr>
        <w:t xml:space="preserve"> </w:t>
      </w:r>
      <w:r w:rsidR="00F11116" w:rsidRPr="005B1180">
        <w:rPr>
          <w:szCs w:val="28"/>
        </w:rPr>
        <w:t>,</w:t>
      </w:r>
      <w:r w:rsidR="007928E3" w:rsidRPr="005B1180">
        <w:rPr>
          <w:szCs w:val="28"/>
        </w:rPr>
        <w:t xml:space="preserve"> </w:t>
      </w:r>
      <w:r w:rsidR="007928E3">
        <w:rPr>
          <w:i/>
          <w:szCs w:val="28"/>
        </w:rPr>
        <w:t xml:space="preserve">      </w:t>
      </w:r>
      <w:r w:rsidR="007928E3" w:rsidRPr="007928E3">
        <w:rPr>
          <w:szCs w:val="28"/>
        </w:rPr>
        <w:t xml:space="preserve">     </w:t>
      </w:r>
      <w:r w:rsidR="007928E3">
        <w:rPr>
          <w:szCs w:val="28"/>
        </w:rPr>
        <w:t xml:space="preserve">       </w:t>
      </w:r>
      <w:r w:rsidR="007928E3" w:rsidRPr="007928E3">
        <w:rPr>
          <w:szCs w:val="28"/>
        </w:rPr>
        <w:t xml:space="preserve">     (</w:t>
      </w:r>
      <w:r w:rsidR="001B5C8D">
        <w:rPr>
          <w:szCs w:val="28"/>
        </w:rPr>
        <w:t>11</w:t>
      </w:r>
      <w:r w:rsidR="007928E3" w:rsidRPr="007928E3">
        <w:rPr>
          <w:szCs w:val="28"/>
        </w:rPr>
        <w:t>)</w:t>
      </w:r>
    </w:p>
    <w:p w:rsidR="00AC3B3C" w:rsidRPr="00AD3F5E" w:rsidRDefault="00CF0B54" w:rsidP="00CF0B54">
      <w:pPr>
        <w:pStyle w:val="ad"/>
        <w:spacing w:line="360" w:lineRule="auto"/>
        <w:ind w:left="0"/>
        <w:jc w:val="both"/>
        <w:rPr>
          <w:szCs w:val="28"/>
        </w:rPr>
      </w:pPr>
      <w:r>
        <w:rPr>
          <w:szCs w:val="28"/>
        </w:rPr>
        <w:t>г</w:t>
      </w:r>
      <w:r w:rsidRPr="00CF0B54">
        <w:rPr>
          <w:szCs w:val="28"/>
        </w:rPr>
        <w:t>де</w:t>
      </w:r>
      <w:r w:rsidR="005B1180">
        <w:rPr>
          <w:szCs w:val="28"/>
        </w:rPr>
        <w:t xml:space="preserve"> </w:t>
      </w:r>
      <w:r>
        <w:rPr>
          <w:szCs w:val="28"/>
        </w:rPr>
        <w:t xml:space="preserve">α </w:t>
      </w:r>
      <w:proofErr w:type="gramStart"/>
      <w:r>
        <w:rPr>
          <w:szCs w:val="28"/>
        </w:rPr>
        <w:t>–о</w:t>
      </w:r>
      <w:proofErr w:type="gramEnd"/>
      <w:r>
        <w:rPr>
          <w:szCs w:val="28"/>
        </w:rPr>
        <w:t>пытный коэффициент, зависящий от гранулометрического состава пород водоносного горизонта</w:t>
      </w:r>
      <w:r w:rsidR="00F11116">
        <w:rPr>
          <w:szCs w:val="28"/>
        </w:rPr>
        <w:t xml:space="preserve"> (α для разнозернистого песка равен 70</w:t>
      </w:r>
      <w:r w:rsidR="00AD3F5E" w:rsidRPr="00AD3F5E">
        <w:rPr>
          <w:szCs w:val="28"/>
        </w:rPr>
        <w:t>)</w:t>
      </w:r>
      <w:r w:rsidR="00AD3F5E">
        <w:rPr>
          <w:szCs w:val="28"/>
        </w:rPr>
        <w:t>;</w:t>
      </w:r>
    </w:p>
    <w:p w:rsidR="00CF0B54" w:rsidRDefault="00CF0B54" w:rsidP="00CF0B54">
      <w:pPr>
        <w:pStyle w:val="ad"/>
        <w:spacing w:line="360" w:lineRule="auto"/>
        <w:ind w:left="0"/>
        <w:jc w:val="both"/>
        <w:rPr>
          <w:szCs w:val="28"/>
        </w:rPr>
      </w:pPr>
      <w:r w:rsidRPr="00CF0B54">
        <w:rPr>
          <w:szCs w:val="28"/>
          <w:lang w:val="en-US"/>
        </w:rPr>
        <w:t>Q</w:t>
      </w:r>
      <w:proofErr w:type="spellStart"/>
      <w:r w:rsidRPr="00CF0B54">
        <w:rPr>
          <w:szCs w:val="28"/>
          <w:vertAlign w:val="subscript"/>
        </w:rPr>
        <w:t>пр</w:t>
      </w:r>
      <w:proofErr w:type="spellEnd"/>
      <w:r>
        <w:rPr>
          <w:i/>
          <w:szCs w:val="28"/>
        </w:rPr>
        <w:t xml:space="preserve"> – </w:t>
      </w:r>
      <w:r w:rsidRPr="00CF0B54">
        <w:rPr>
          <w:szCs w:val="28"/>
        </w:rPr>
        <w:t>проектный дебит</w:t>
      </w:r>
      <w:r>
        <w:rPr>
          <w:szCs w:val="28"/>
        </w:rPr>
        <w:t xml:space="preserve"> скважины, м</w:t>
      </w:r>
      <w:r>
        <w:rPr>
          <w:szCs w:val="28"/>
          <w:vertAlign w:val="superscript"/>
        </w:rPr>
        <w:t>3</w:t>
      </w:r>
      <w:r>
        <w:rPr>
          <w:szCs w:val="28"/>
        </w:rPr>
        <w:t>/час</w:t>
      </w:r>
      <w:r w:rsidR="00F11116">
        <w:rPr>
          <w:szCs w:val="28"/>
        </w:rPr>
        <w:t xml:space="preserve"> (40</w:t>
      </w:r>
      <w:r w:rsidR="00F11116" w:rsidRPr="00F11116">
        <w:rPr>
          <w:szCs w:val="28"/>
        </w:rPr>
        <w:t xml:space="preserve"> </w:t>
      </w:r>
      <w:r w:rsidR="00F11116">
        <w:rPr>
          <w:szCs w:val="28"/>
        </w:rPr>
        <w:t>м</w:t>
      </w:r>
      <w:r w:rsidR="00F11116">
        <w:rPr>
          <w:szCs w:val="28"/>
          <w:vertAlign w:val="superscript"/>
        </w:rPr>
        <w:t>3</w:t>
      </w:r>
      <w:r w:rsidR="00F11116">
        <w:rPr>
          <w:szCs w:val="28"/>
        </w:rPr>
        <w:t>/час)</w:t>
      </w:r>
      <w:r>
        <w:rPr>
          <w:szCs w:val="28"/>
        </w:rPr>
        <w:t>;</w:t>
      </w:r>
    </w:p>
    <w:p w:rsidR="00CF0B54" w:rsidRPr="00F11116" w:rsidRDefault="00CF0B54" w:rsidP="00CF0B54">
      <w:pPr>
        <w:pStyle w:val="ad"/>
        <w:spacing w:line="360" w:lineRule="auto"/>
        <w:ind w:left="0"/>
        <w:jc w:val="both"/>
        <w:rPr>
          <w:szCs w:val="28"/>
        </w:rPr>
      </w:pPr>
      <w:r>
        <w:rPr>
          <w:szCs w:val="28"/>
          <w:lang w:val="en-US"/>
        </w:rPr>
        <w:t>d</w:t>
      </w:r>
      <w:r>
        <w:rPr>
          <w:szCs w:val="28"/>
          <w:vertAlign w:val="subscript"/>
        </w:rPr>
        <w:t>ф</w:t>
      </w:r>
      <w:r>
        <w:rPr>
          <w:szCs w:val="28"/>
        </w:rPr>
        <w:t xml:space="preserve"> – диаметр фильтра, мм</w:t>
      </w:r>
      <w:r w:rsidR="00F11116">
        <w:rPr>
          <w:szCs w:val="28"/>
        </w:rPr>
        <w:t xml:space="preserve"> (273 мм)</w:t>
      </w:r>
    </w:p>
    <w:p w:rsidR="00F11116" w:rsidRPr="00F11116" w:rsidRDefault="00F11116" w:rsidP="00F11116">
      <w:pPr>
        <w:pStyle w:val="ad"/>
        <w:spacing w:line="360" w:lineRule="auto"/>
        <w:ind w:left="0"/>
        <w:jc w:val="center"/>
        <w:rPr>
          <w:i/>
          <w:szCs w:val="28"/>
        </w:rPr>
      </w:pPr>
      <w:r>
        <w:rPr>
          <w:szCs w:val="28"/>
          <w:lang w:val="en-US"/>
        </w:rPr>
        <w:t>L</w:t>
      </w:r>
      <w:r>
        <w:rPr>
          <w:szCs w:val="28"/>
          <w:vertAlign w:val="subscript"/>
        </w:rPr>
        <w:t>ф</w:t>
      </w:r>
      <w:r>
        <w:rPr>
          <w:szCs w:val="28"/>
        </w:rPr>
        <w:t>= (70</w:t>
      </w:r>
      <w:r w:rsidR="00A43232">
        <w:rPr>
          <w:szCs w:val="28"/>
        </w:rPr>
        <w:t>×</w:t>
      </w:r>
      <w:r>
        <w:rPr>
          <w:szCs w:val="28"/>
        </w:rPr>
        <w:t>40)/273 = 10 м</w:t>
      </w:r>
    </w:p>
    <w:p w:rsidR="00D54770" w:rsidRPr="004F42E1" w:rsidRDefault="00D54770" w:rsidP="00D54770">
      <w:pPr>
        <w:spacing w:line="360" w:lineRule="auto"/>
        <w:ind w:firstLine="720"/>
        <w:jc w:val="both"/>
      </w:pPr>
      <w:r w:rsidRPr="004F42E1">
        <w:t>Необходимое количество гравия рассчитывается по формуле объема кольца:</w:t>
      </w:r>
    </w:p>
    <w:bookmarkStart w:id="6" w:name="OLE_LINK11"/>
    <w:bookmarkStart w:id="7" w:name="OLE_LINK12"/>
    <w:p w:rsidR="007928E3" w:rsidRDefault="00DA40ED" w:rsidP="00D54770">
      <w:pPr>
        <w:spacing w:line="360" w:lineRule="auto"/>
        <w:jc w:val="center"/>
      </w:pPr>
      <w:r w:rsidRPr="007D06FA">
        <w:rPr>
          <w:position w:val="-10"/>
          <w:sz w:val="20"/>
          <w:lang w:val="en-US"/>
        </w:rPr>
        <w:object w:dxaOrig="2700" w:dyaOrig="360">
          <v:shape id="_x0000_i1027" type="#_x0000_t75" style="width:154.5pt;height:20.25pt" o:ole="">
            <v:imagedata r:id="rId18" o:title=""/>
          </v:shape>
          <o:OLEObject Type="Embed" ProgID="Equation.3" ShapeID="_x0000_i1027" DrawAspect="Content" ObjectID="_1586071260" r:id="rId19"/>
        </w:object>
      </w:r>
      <w:bookmarkEnd w:id="6"/>
      <w:bookmarkEnd w:id="7"/>
      <w:r w:rsidR="00D54770" w:rsidRPr="007D06FA">
        <w:rPr>
          <w:sz w:val="20"/>
        </w:rPr>
        <w:t>,</w:t>
      </w:r>
      <w:r w:rsidR="00D54770" w:rsidRPr="004F42E1">
        <w:t xml:space="preserve"> </w:t>
      </w:r>
      <w:r w:rsidR="007928E3">
        <w:t xml:space="preserve">        (1</w:t>
      </w:r>
      <w:r w:rsidR="001B5C8D">
        <w:t>2</w:t>
      </w:r>
      <w:r w:rsidR="007928E3">
        <w:t>)</w:t>
      </w:r>
    </w:p>
    <w:p w:rsidR="00D54770" w:rsidRPr="004F42E1" w:rsidRDefault="00D54770" w:rsidP="007928E3">
      <w:pPr>
        <w:spacing w:line="360" w:lineRule="auto"/>
        <w:jc w:val="both"/>
      </w:pPr>
      <w:r w:rsidRPr="004F42E1">
        <w:t>где</w:t>
      </w:r>
    </w:p>
    <w:p w:rsidR="00D54770" w:rsidRPr="004F42E1" w:rsidRDefault="00D54770" w:rsidP="00D54770">
      <w:pPr>
        <w:spacing w:line="360" w:lineRule="auto"/>
      </w:pPr>
      <w:r w:rsidRPr="004F42E1">
        <w:rPr>
          <w:i/>
        </w:rPr>
        <w:t>Д</w:t>
      </w:r>
      <w:r w:rsidRPr="004F42E1">
        <w:rPr>
          <w:i/>
          <w:vertAlign w:val="subscript"/>
        </w:rPr>
        <w:t>1</w:t>
      </w:r>
      <w:r w:rsidR="000104E3" w:rsidRPr="004F42E1">
        <w:t xml:space="preserve"> – </w:t>
      </w:r>
      <w:r w:rsidR="004A35B3" w:rsidRPr="004F42E1">
        <w:t xml:space="preserve"> диаметр бурения</w:t>
      </w:r>
      <w:r w:rsidRPr="004F42E1">
        <w:t>, м</w:t>
      </w:r>
      <w:r w:rsidR="00AD3F5E" w:rsidRPr="004F42E1">
        <w:t xml:space="preserve"> (</w:t>
      </w:r>
      <w:r w:rsidR="004A35B3" w:rsidRPr="004F42E1">
        <w:t>0,394 м)</w:t>
      </w:r>
      <w:r w:rsidRPr="004F42E1">
        <w:t>;</w:t>
      </w:r>
    </w:p>
    <w:p w:rsidR="00D54770" w:rsidRPr="004F42E1" w:rsidRDefault="00D54770" w:rsidP="00D54770">
      <w:pPr>
        <w:spacing w:line="360" w:lineRule="auto"/>
      </w:pPr>
      <w:r w:rsidRPr="004F42E1">
        <w:rPr>
          <w:i/>
        </w:rPr>
        <w:t>Д</w:t>
      </w:r>
      <w:r w:rsidRPr="004F42E1">
        <w:rPr>
          <w:i/>
          <w:vertAlign w:val="subscript"/>
        </w:rPr>
        <w:t>2</w:t>
      </w:r>
      <w:r w:rsidRPr="004F42E1">
        <w:t xml:space="preserve"> – внешний диаметр фильтровой колонны, м</w:t>
      </w:r>
      <w:r w:rsidR="004A35B3" w:rsidRPr="004F42E1">
        <w:t xml:space="preserve"> (0,273 м)</w:t>
      </w:r>
      <w:r w:rsidRPr="004F42E1">
        <w:t>;</w:t>
      </w:r>
    </w:p>
    <w:p w:rsidR="00D54770" w:rsidRPr="004F42E1" w:rsidRDefault="00D54770" w:rsidP="00D54770">
      <w:pPr>
        <w:spacing w:line="360" w:lineRule="auto"/>
      </w:pPr>
      <w:r w:rsidRPr="004F42E1">
        <w:rPr>
          <w:i/>
        </w:rPr>
        <w:t>Н</w:t>
      </w:r>
      <w:r w:rsidRPr="004F42E1">
        <w:t xml:space="preserve">  – интервал засыпки гравия, м</w:t>
      </w:r>
      <w:r w:rsidR="004A35B3" w:rsidRPr="004F42E1">
        <w:t xml:space="preserve"> (22 м)</w:t>
      </w:r>
      <w:r w:rsidRPr="004F42E1">
        <w:t>.</w:t>
      </w:r>
    </w:p>
    <w:p w:rsidR="00E42B78" w:rsidRPr="004F42E1" w:rsidRDefault="00E42B78" w:rsidP="00D54770">
      <w:pPr>
        <w:spacing w:line="360" w:lineRule="auto"/>
        <w:jc w:val="center"/>
        <w:rPr>
          <w:vertAlign w:val="superscript"/>
        </w:rPr>
      </w:pPr>
      <w:r w:rsidRPr="004F42E1">
        <w:rPr>
          <w:lang w:val="en-US"/>
        </w:rPr>
        <w:t>V</w:t>
      </w:r>
      <w:r w:rsidR="00DA40ED">
        <w:t xml:space="preserve"> = 0,785</w:t>
      </w:r>
      <w:proofErr w:type="gramStart"/>
      <w:r w:rsidR="00DA40ED">
        <w:t>×</w:t>
      </w:r>
      <w:r w:rsidRPr="004F42E1">
        <w:t>(</w:t>
      </w:r>
      <w:proofErr w:type="gramEnd"/>
      <w:r w:rsidRPr="004F42E1">
        <w:t>0,394</w:t>
      </w:r>
      <w:r w:rsidRPr="004F42E1">
        <w:rPr>
          <w:vertAlign w:val="superscript"/>
        </w:rPr>
        <w:t>2</w:t>
      </w:r>
      <w:r w:rsidRPr="004F42E1">
        <w:t>-0,273</w:t>
      </w:r>
      <w:r w:rsidRPr="004F42E1">
        <w:rPr>
          <w:vertAlign w:val="superscript"/>
        </w:rPr>
        <w:t>2</w:t>
      </w:r>
      <w:r w:rsidRPr="004F42E1">
        <w:t>)×22 = 1,39 м</w:t>
      </w:r>
      <w:r w:rsidRPr="004F42E1">
        <w:rPr>
          <w:vertAlign w:val="superscript"/>
        </w:rPr>
        <w:t>3</w:t>
      </w:r>
    </w:p>
    <w:p w:rsidR="00D54770" w:rsidRPr="00D54770" w:rsidRDefault="00D54770" w:rsidP="004F42E1">
      <w:pPr>
        <w:spacing w:line="360" w:lineRule="auto"/>
        <w:ind w:firstLine="720"/>
      </w:pPr>
      <w:r w:rsidRPr="004F42E1">
        <w:t xml:space="preserve">При удельном весе гравия фракции 2-5 мм необходимое его </w:t>
      </w:r>
      <w:r w:rsidR="00E42B78" w:rsidRPr="004F42E1">
        <w:t>количество составит 2,1 т (1,39</w:t>
      </w:r>
      <w:r w:rsidR="00EE11A0">
        <w:t xml:space="preserve"> м</w:t>
      </w:r>
      <w:r w:rsidR="00EE11A0">
        <w:rPr>
          <w:vertAlign w:val="superscript"/>
        </w:rPr>
        <w:t>3</w:t>
      </w:r>
      <w:r w:rsidRPr="004F42E1">
        <w:t>×1,5</w:t>
      </w:r>
      <w:r w:rsidR="00EE11A0">
        <w:t xml:space="preserve"> т/м</w:t>
      </w:r>
      <w:r w:rsidR="00EE11A0">
        <w:rPr>
          <w:vertAlign w:val="superscript"/>
        </w:rPr>
        <w:t>3</w:t>
      </w:r>
      <w:r w:rsidRPr="004F42E1">
        <w:t>).</w:t>
      </w:r>
    </w:p>
    <w:p w:rsidR="00906361" w:rsidRDefault="00AC0932" w:rsidP="001D6DCF">
      <w:pPr>
        <w:pStyle w:val="ad"/>
        <w:spacing w:line="360" w:lineRule="auto"/>
        <w:ind w:left="0" w:firstLine="851"/>
        <w:jc w:val="both"/>
      </w:pPr>
      <w:r>
        <w:t xml:space="preserve">После установки фильтровой колонны в скважине </w:t>
      </w:r>
      <w:r w:rsidRPr="005D478B">
        <w:t>будут выполнены ее промывка, а затем прокачка</w:t>
      </w:r>
      <w:r w:rsidR="00D54770" w:rsidRPr="005D478B">
        <w:t xml:space="preserve"> и опытно-фильтрационные работы (</w:t>
      </w:r>
      <w:r w:rsidR="00210C00" w:rsidRPr="005D478B">
        <w:t xml:space="preserve">опытная </w:t>
      </w:r>
      <w:r w:rsidR="00D54770" w:rsidRPr="005D478B">
        <w:t xml:space="preserve">откачка) </w:t>
      </w:r>
      <w:r w:rsidR="00A643D7" w:rsidRPr="005D478B">
        <w:t>электропогружным</w:t>
      </w:r>
      <w:r w:rsidR="00A643D7">
        <w:t xml:space="preserve"> насосом </w:t>
      </w:r>
      <w:r w:rsidR="00C90854" w:rsidRPr="00C90854">
        <w:t>ЭЦВ</w:t>
      </w:r>
      <w:r w:rsidR="00D54770">
        <w:t xml:space="preserve"> с замером дебита и понижения.</w:t>
      </w:r>
    </w:p>
    <w:p w:rsidR="00C90854" w:rsidRPr="00C90854" w:rsidRDefault="00C90854" w:rsidP="001D6DCF">
      <w:pPr>
        <w:tabs>
          <w:tab w:val="left" w:pos="3330"/>
        </w:tabs>
        <w:spacing w:line="360" w:lineRule="auto"/>
        <w:ind w:firstLine="851"/>
        <w:jc w:val="both"/>
        <w:rPr>
          <w:szCs w:val="28"/>
        </w:rPr>
      </w:pPr>
      <w:r w:rsidRPr="00C90854">
        <w:rPr>
          <w:szCs w:val="28"/>
        </w:rPr>
        <w:t>Исходя из заявленной суточной потребности в воде (960 м</w:t>
      </w:r>
      <w:r w:rsidRPr="00C90854">
        <w:rPr>
          <w:szCs w:val="28"/>
          <w:vertAlign w:val="superscript"/>
        </w:rPr>
        <w:t>3</w:t>
      </w:r>
      <w:r w:rsidRPr="00C90854">
        <w:rPr>
          <w:szCs w:val="28"/>
        </w:rPr>
        <w:t>/сут), а также динамического и статического уровней подземных вод целевого водоносного комплекса на участке предстоящих буровых работ, для подъёма воды можно использовать электропогружной центро</w:t>
      </w:r>
      <w:r w:rsidR="00EC25B3">
        <w:rPr>
          <w:szCs w:val="28"/>
        </w:rPr>
        <w:t>бежный насос типа ЭЦВ 8-</w:t>
      </w:r>
      <w:r w:rsidR="000333D8">
        <w:rPr>
          <w:szCs w:val="28"/>
        </w:rPr>
        <w:t>40-11</w:t>
      </w:r>
      <w:r w:rsidR="00EE11A0">
        <w:rPr>
          <w:szCs w:val="28"/>
        </w:rPr>
        <w:t xml:space="preserve">0. </w:t>
      </w:r>
      <w:r w:rsidRPr="00C90854">
        <w:rPr>
          <w:szCs w:val="28"/>
        </w:rPr>
        <w:t xml:space="preserve">Указанный насос будет опускаться в скважину </w:t>
      </w:r>
      <w:r w:rsidR="00EE11A0">
        <w:rPr>
          <w:szCs w:val="28"/>
        </w:rPr>
        <w:t xml:space="preserve">на водоподъемных трубах диаметром </w:t>
      </w:r>
      <w:r w:rsidR="00EE11A0" w:rsidRPr="00D861D2">
        <w:rPr>
          <w:szCs w:val="28"/>
        </w:rPr>
        <w:t>89 м</w:t>
      </w:r>
      <w:r w:rsidR="00EE11A0">
        <w:rPr>
          <w:szCs w:val="28"/>
        </w:rPr>
        <w:t xml:space="preserve">м </w:t>
      </w:r>
      <w:r w:rsidRPr="00C90854">
        <w:rPr>
          <w:szCs w:val="28"/>
        </w:rPr>
        <w:t>не менее 5 м ниже</w:t>
      </w:r>
      <w:r w:rsidR="00D37056">
        <w:rPr>
          <w:szCs w:val="28"/>
        </w:rPr>
        <w:t xml:space="preserve"> </w:t>
      </w:r>
      <w:r w:rsidR="00D37056">
        <w:rPr>
          <w:szCs w:val="28"/>
        </w:rPr>
        <w:lastRenderedPageBreak/>
        <w:t>глубины динамического</w:t>
      </w:r>
      <w:r w:rsidRPr="00C90854">
        <w:rPr>
          <w:szCs w:val="28"/>
        </w:rPr>
        <w:t xml:space="preserve"> ур</w:t>
      </w:r>
      <w:r w:rsidR="00B4740B">
        <w:rPr>
          <w:szCs w:val="28"/>
        </w:rPr>
        <w:t xml:space="preserve">овня, поэтому насос </w:t>
      </w:r>
      <w:r w:rsidRPr="00C90854">
        <w:rPr>
          <w:szCs w:val="28"/>
        </w:rPr>
        <w:t xml:space="preserve">планируется установить на глубине </w:t>
      </w:r>
      <w:r w:rsidR="00C277B7">
        <w:rPr>
          <w:szCs w:val="28"/>
        </w:rPr>
        <w:t>40-45</w:t>
      </w:r>
      <w:r w:rsidRPr="00C90854">
        <w:rPr>
          <w:szCs w:val="28"/>
        </w:rPr>
        <w:t xml:space="preserve"> м. </w:t>
      </w:r>
    </w:p>
    <w:p w:rsidR="00C90854" w:rsidRDefault="00C90854" w:rsidP="001D6DCF">
      <w:pPr>
        <w:tabs>
          <w:tab w:val="left" w:pos="3330"/>
        </w:tabs>
        <w:spacing w:line="360" w:lineRule="auto"/>
        <w:ind w:firstLine="851"/>
        <w:jc w:val="both"/>
        <w:rPr>
          <w:szCs w:val="28"/>
        </w:rPr>
      </w:pPr>
      <w:r w:rsidRPr="00D37056">
        <w:rPr>
          <w:szCs w:val="28"/>
        </w:rPr>
        <w:t>В</w:t>
      </w:r>
      <w:r w:rsidR="000333D8">
        <w:rPr>
          <w:szCs w:val="28"/>
        </w:rPr>
        <w:t>нешний диаметр насоса ЭЦВ 8-40-11</w:t>
      </w:r>
      <w:r w:rsidRPr="00C90854">
        <w:rPr>
          <w:szCs w:val="28"/>
        </w:rPr>
        <w:t>0 составляет 1</w:t>
      </w:r>
      <w:r w:rsidRPr="00D37056">
        <w:rPr>
          <w:szCs w:val="28"/>
        </w:rPr>
        <w:t>86</w:t>
      </w:r>
      <w:r w:rsidRPr="00C90854">
        <w:rPr>
          <w:szCs w:val="28"/>
        </w:rPr>
        <w:t xml:space="preserve"> мм. Минимальный внутренний диаметр фильтровой колонны, в которой может быть размещен указанн</w:t>
      </w:r>
      <w:r w:rsidR="00D37056" w:rsidRPr="00D37056">
        <w:rPr>
          <w:szCs w:val="28"/>
        </w:rPr>
        <w:t xml:space="preserve">ый насос, должен быть </w:t>
      </w:r>
      <w:r w:rsidR="00EE11A0">
        <w:rPr>
          <w:szCs w:val="28"/>
        </w:rPr>
        <w:t xml:space="preserve">диаметром </w:t>
      </w:r>
      <w:r w:rsidR="00D37056" w:rsidRPr="00D37056">
        <w:rPr>
          <w:szCs w:val="28"/>
        </w:rPr>
        <w:t>не менее 219</w:t>
      </w:r>
      <w:r w:rsidRPr="00C90854">
        <w:rPr>
          <w:szCs w:val="28"/>
        </w:rPr>
        <w:t xml:space="preserve"> мм</w:t>
      </w:r>
      <w:r w:rsidR="00D37056" w:rsidRPr="00D37056">
        <w:rPr>
          <w:szCs w:val="28"/>
        </w:rPr>
        <w:t>.</w:t>
      </w:r>
      <w:r w:rsidR="00C277B7">
        <w:rPr>
          <w:szCs w:val="28"/>
        </w:rPr>
        <w:t xml:space="preserve"> </w:t>
      </w:r>
      <w:r w:rsidR="00A47B95">
        <w:rPr>
          <w:szCs w:val="28"/>
        </w:rPr>
        <w:t>Д</w:t>
      </w:r>
      <w:r w:rsidR="00D37056" w:rsidRPr="00D37056">
        <w:rPr>
          <w:szCs w:val="28"/>
        </w:rPr>
        <w:t xml:space="preserve">ля </w:t>
      </w:r>
      <w:r w:rsidR="00AC3B3C">
        <w:rPr>
          <w:szCs w:val="28"/>
        </w:rPr>
        <w:t>размещения измерительных приборов, удобства</w:t>
      </w:r>
      <w:r w:rsidR="00A47B95">
        <w:rPr>
          <w:szCs w:val="28"/>
        </w:rPr>
        <w:t xml:space="preserve"> ремонтных </w:t>
      </w:r>
      <w:r w:rsidR="00D37056" w:rsidRPr="00D37056">
        <w:rPr>
          <w:szCs w:val="28"/>
        </w:rPr>
        <w:t>работ</w:t>
      </w:r>
      <w:r w:rsidR="005B1180">
        <w:rPr>
          <w:szCs w:val="28"/>
        </w:rPr>
        <w:t xml:space="preserve">, </w:t>
      </w:r>
      <w:r w:rsidR="005B1180" w:rsidRPr="005B1180">
        <w:rPr>
          <w:szCs w:val="28"/>
        </w:rPr>
        <w:t>опыта эксплуатации скважин</w:t>
      </w:r>
      <w:r w:rsidR="005B1180">
        <w:rPr>
          <w:szCs w:val="28"/>
        </w:rPr>
        <w:t xml:space="preserve"> водозабора,</w:t>
      </w:r>
      <w:r w:rsidR="00A47B95">
        <w:rPr>
          <w:szCs w:val="28"/>
        </w:rPr>
        <w:t xml:space="preserve"> </w:t>
      </w:r>
      <w:r w:rsidR="00AC3B3C">
        <w:rPr>
          <w:szCs w:val="28"/>
        </w:rPr>
        <w:t xml:space="preserve">в скважине </w:t>
      </w:r>
      <w:r w:rsidRPr="00C90854">
        <w:rPr>
          <w:szCs w:val="28"/>
        </w:rPr>
        <w:t xml:space="preserve">в качестве фильтровой колонны планируется использовать обсадные трубы </w:t>
      </w:r>
      <w:r w:rsidR="005B1180">
        <w:rPr>
          <w:szCs w:val="28"/>
        </w:rPr>
        <w:t>диаметром</w:t>
      </w:r>
      <w:r w:rsidRPr="00C90854">
        <w:rPr>
          <w:szCs w:val="28"/>
        </w:rPr>
        <w:t xml:space="preserve"> </w:t>
      </w:r>
      <w:r w:rsidR="00D37056" w:rsidRPr="00D37056">
        <w:rPr>
          <w:szCs w:val="28"/>
        </w:rPr>
        <w:t xml:space="preserve">273 </w:t>
      </w:r>
      <w:r w:rsidRPr="00C90854">
        <w:rPr>
          <w:szCs w:val="28"/>
        </w:rPr>
        <w:t>мм</w:t>
      </w:r>
      <w:r w:rsidR="00D37056" w:rsidRPr="00D37056">
        <w:rPr>
          <w:szCs w:val="28"/>
        </w:rPr>
        <w:t>.</w:t>
      </w:r>
    </w:p>
    <w:p w:rsidR="00B4740B" w:rsidRPr="00210C00" w:rsidRDefault="00B4740B" w:rsidP="001D6DCF">
      <w:pPr>
        <w:spacing w:line="360" w:lineRule="auto"/>
        <w:ind w:firstLine="851"/>
        <w:jc w:val="both"/>
        <w:rPr>
          <w:bCs/>
          <w:color w:val="000000"/>
        </w:rPr>
      </w:pPr>
      <w:r w:rsidRPr="00210C00">
        <w:rPr>
          <w:bCs/>
          <w:color w:val="000000"/>
        </w:rPr>
        <w:t>Проектно-сметная документация</w:t>
      </w:r>
      <w:r>
        <w:rPr>
          <w:bCs/>
          <w:color w:val="000000"/>
        </w:rPr>
        <w:t xml:space="preserve"> на бурение и оборудование скважины для водоснабжения может корректироваться в процессе проведения буровых работ.</w:t>
      </w:r>
    </w:p>
    <w:p w:rsidR="00B4740B" w:rsidRPr="00D37056" w:rsidRDefault="00B4740B" w:rsidP="00810555">
      <w:pPr>
        <w:tabs>
          <w:tab w:val="left" w:pos="3330"/>
        </w:tabs>
        <w:spacing w:line="360" w:lineRule="auto"/>
        <w:ind w:firstLine="709"/>
        <w:jc w:val="both"/>
        <w:rPr>
          <w:szCs w:val="28"/>
        </w:rPr>
      </w:pPr>
    </w:p>
    <w:p w:rsidR="00D35CA3" w:rsidRPr="00D35CA3" w:rsidRDefault="00792839" w:rsidP="00A77B34">
      <w:pPr>
        <w:pStyle w:val="ad"/>
        <w:numPr>
          <w:ilvl w:val="1"/>
          <w:numId w:val="17"/>
        </w:numPr>
        <w:spacing w:line="360" w:lineRule="auto"/>
        <w:ind w:left="0" w:firstLine="0"/>
        <w:jc w:val="center"/>
        <w:rPr>
          <w:i/>
        </w:rPr>
      </w:pPr>
      <w:r>
        <w:t>Расчет р</w:t>
      </w:r>
      <w:r w:rsidR="00307EFC" w:rsidRPr="00D35CA3">
        <w:t>асход</w:t>
      </w:r>
      <w:r>
        <w:t>а цементного раствора</w:t>
      </w:r>
    </w:p>
    <w:p w:rsidR="00307EFC" w:rsidRDefault="00307EFC" w:rsidP="001D6DCF">
      <w:pPr>
        <w:pStyle w:val="ad"/>
        <w:spacing w:line="360" w:lineRule="auto"/>
        <w:ind w:left="0" w:firstLine="851"/>
        <w:jc w:val="both"/>
      </w:pPr>
      <w:r>
        <w:t xml:space="preserve">При креплении скважины обсадной колонной будет производиться цементирование затрубного пространства в интервале 0,0-12,0 м. </w:t>
      </w:r>
      <w:r w:rsidR="0066033D">
        <w:t>Цементный стакан будет устанавливаться в интервале 12,0-9,0 м</w:t>
      </w:r>
      <w:r w:rsidR="002C2383">
        <w:t>, т.е. иметь высоту 3,0 м</w:t>
      </w:r>
      <w:r w:rsidR="0066033D">
        <w:t xml:space="preserve">. </w:t>
      </w:r>
      <w:r>
        <w:t>Общий объем работ при цементировании составит 1</w:t>
      </w:r>
      <w:r w:rsidR="0066033D">
        <w:t>5</w:t>
      </w:r>
      <w:r>
        <w:t xml:space="preserve"> п.м.</w:t>
      </w:r>
    </w:p>
    <w:p w:rsidR="00307EFC" w:rsidRPr="00D35CA3" w:rsidRDefault="00307EFC" w:rsidP="001D6DCF">
      <w:pPr>
        <w:pStyle w:val="ad"/>
        <w:spacing w:line="360" w:lineRule="auto"/>
        <w:ind w:left="0" w:firstLine="851"/>
        <w:jc w:val="both"/>
      </w:pPr>
      <w:r w:rsidRPr="00D35CA3">
        <w:t>Расчет расхода цементного раствора в затрубном пространстве определялся по формуле:</w:t>
      </w:r>
    </w:p>
    <w:p w:rsidR="0065063B" w:rsidRPr="00D35CA3" w:rsidRDefault="0065063B" w:rsidP="001D6DCF">
      <w:pPr>
        <w:spacing w:line="360" w:lineRule="auto"/>
        <w:ind w:firstLine="851"/>
      </w:pPr>
      <w:r w:rsidRPr="00D35CA3">
        <w:t>Расчет расхода цементного раствора в затрубном пространстве определялся по формуле</w:t>
      </w:r>
      <w:r w:rsidR="00D861D2">
        <w:t xml:space="preserve"> </w:t>
      </w:r>
      <w:r w:rsidR="00D861D2" w:rsidRPr="00D861D2">
        <w:t>[</w:t>
      </w:r>
      <w:r w:rsidR="00D861D2">
        <w:t xml:space="preserve">1, </w:t>
      </w:r>
      <w:r w:rsidR="00D861D2" w:rsidRPr="00D861D2">
        <w:t>7]</w:t>
      </w:r>
      <w:r w:rsidRPr="00D35CA3">
        <w:t>:</w:t>
      </w:r>
    </w:p>
    <w:p w:rsidR="0065063B" w:rsidRPr="007D06FA" w:rsidRDefault="0065063B" w:rsidP="0065063B">
      <w:pPr>
        <w:spacing w:line="360" w:lineRule="auto"/>
        <w:jc w:val="center"/>
      </w:pPr>
      <w:r w:rsidRPr="00F80EB6">
        <w:rPr>
          <w:lang w:val="en-US"/>
        </w:rPr>
        <w:t>V</w:t>
      </w:r>
      <w:r w:rsidR="00AD10FB" w:rsidRPr="00F80EB6">
        <w:rPr>
          <w:vertAlign w:val="subscript"/>
        </w:rPr>
        <w:t>ц</w:t>
      </w:r>
      <w:r w:rsidRPr="00F80EB6">
        <w:t xml:space="preserve"> = (</w:t>
      </w:r>
      <w:r w:rsidRPr="00F80EB6">
        <w:rPr>
          <w:lang w:val="en-US"/>
        </w:rPr>
        <w:t>V</w:t>
      </w:r>
      <w:r w:rsidRPr="00F80EB6">
        <w:rPr>
          <w:vertAlign w:val="subscript"/>
        </w:rPr>
        <w:t>1</w:t>
      </w:r>
      <w:r w:rsidRPr="00F80EB6">
        <w:t xml:space="preserve"> + </w:t>
      </w:r>
      <w:r w:rsidRPr="00F80EB6">
        <w:rPr>
          <w:lang w:val="en-US"/>
        </w:rPr>
        <w:t>V</w:t>
      </w:r>
      <w:r w:rsidRPr="00F80EB6">
        <w:rPr>
          <w:vertAlign w:val="subscript"/>
        </w:rPr>
        <w:t>2</w:t>
      </w:r>
      <w:r w:rsidR="00AD10FB" w:rsidRPr="00F80EB6">
        <w:t>)</w:t>
      </w:r>
      <w:r w:rsidRPr="00F80EB6">
        <w:t>, м</w:t>
      </w:r>
      <w:r w:rsidRPr="00F80EB6">
        <w:rPr>
          <w:vertAlign w:val="superscript"/>
        </w:rPr>
        <w:t>3</w:t>
      </w:r>
      <w:r w:rsidR="00A77B34">
        <w:t>,</w:t>
      </w:r>
      <w:r w:rsidR="007D06FA">
        <w:t xml:space="preserve">                    </w:t>
      </w:r>
      <w:r w:rsidR="00A77B34">
        <w:t xml:space="preserve">   </w:t>
      </w:r>
      <w:r w:rsidR="007D06FA">
        <w:t xml:space="preserve"> (1</w:t>
      </w:r>
      <w:r w:rsidR="001B5C8D">
        <w:t>3</w:t>
      </w:r>
      <w:r w:rsidR="007D06FA">
        <w:t>)</w:t>
      </w:r>
    </w:p>
    <w:p w:rsidR="0065063B" w:rsidRPr="00D35CA3" w:rsidRDefault="0065063B" w:rsidP="0065063B">
      <w:pPr>
        <w:spacing w:line="360" w:lineRule="auto"/>
        <w:ind w:firstLine="709"/>
      </w:pPr>
      <w:r w:rsidRPr="00D35CA3">
        <w:t xml:space="preserve">где </w:t>
      </w:r>
      <w:r w:rsidRPr="00D35CA3">
        <w:rPr>
          <w:lang w:val="en-US"/>
        </w:rPr>
        <w:t>V</w:t>
      </w:r>
      <w:r w:rsidRPr="00D35CA3">
        <w:rPr>
          <w:vertAlign w:val="subscript"/>
        </w:rPr>
        <w:t>1</w:t>
      </w:r>
      <w:r w:rsidRPr="00D35CA3">
        <w:t xml:space="preserve"> – объём цементного раствора в затрубном пространстве;</w:t>
      </w:r>
    </w:p>
    <w:p w:rsidR="0065063B" w:rsidRPr="00D35CA3" w:rsidRDefault="0065063B" w:rsidP="0065063B">
      <w:pPr>
        <w:spacing w:line="360" w:lineRule="auto"/>
        <w:ind w:firstLine="709"/>
      </w:pPr>
      <w:r w:rsidRPr="00D35CA3">
        <w:rPr>
          <w:lang w:val="en-US"/>
        </w:rPr>
        <w:t>V</w:t>
      </w:r>
      <w:r w:rsidRPr="00D35CA3">
        <w:rPr>
          <w:vertAlign w:val="subscript"/>
        </w:rPr>
        <w:t>2</w:t>
      </w:r>
      <w:r w:rsidRPr="00D35CA3">
        <w:t xml:space="preserve"> – объём цементного раствора в </w:t>
      </w:r>
      <w:r w:rsidR="00D35CA3">
        <w:t xml:space="preserve">обсадной </w:t>
      </w:r>
      <w:r w:rsidRPr="00D35CA3">
        <w:t>тру</w:t>
      </w:r>
      <w:r w:rsidR="00D35CA3">
        <w:t>бе</w:t>
      </w:r>
      <w:r w:rsidRPr="00D35CA3">
        <w:t xml:space="preserve"> (цементный стакан);</w:t>
      </w:r>
    </w:p>
    <w:p w:rsidR="0065063B" w:rsidRPr="00D35CA3" w:rsidRDefault="0065063B" w:rsidP="0065063B">
      <w:pPr>
        <w:spacing w:line="360" w:lineRule="auto"/>
        <w:jc w:val="center"/>
        <w:rPr>
          <w:b/>
          <w:bCs/>
        </w:rPr>
      </w:pPr>
      <w:r w:rsidRPr="00D35CA3">
        <w:rPr>
          <w:lang w:val="en-US"/>
        </w:rPr>
        <w:t>V</w:t>
      </w:r>
      <w:r w:rsidRPr="00D35CA3">
        <w:rPr>
          <w:vertAlign w:val="subscript"/>
        </w:rPr>
        <w:t>1</w:t>
      </w:r>
      <w:r w:rsidRPr="00D35CA3">
        <w:t xml:space="preserve"> = 0,785 </w:t>
      </w:r>
      <w:r w:rsidR="006D46D4">
        <w:t>×</w:t>
      </w:r>
      <w:r w:rsidRPr="00D35CA3">
        <w:t xml:space="preserve"> (Д</w:t>
      </w:r>
      <w:r w:rsidRPr="00D35CA3">
        <w:rPr>
          <w:vertAlign w:val="superscript"/>
        </w:rPr>
        <w:t xml:space="preserve">2 </w:t>
      </w:r>
      <w:r w:rsidRPr="00D35CA3">
        <w:t xml:space="preserve">– </w:t>
      </w:r>
      <w:r w:rsidRPr="00D35CA3">
        <w:rPr>
          <w:lang w:val="en-US"/>
        </w:rPr>
        <w:t>d</w:t>
      </w:r>
      <w:r w:rsidRPr="00D35CA3">
        <w:rPr>
          <w:vertAlign w:val="superscript"/>
        </w:rPr>
        <w:t>2</w:t>
      </w:r>
      <w:r w:rsidRPr="00D35CA3">
        <w:t xml:space="preserve">) </w:t>
      </w:r>
      <w:r w:rsidR="006D46D4">
        <w:t>×</w:t>
      </w:r>
      <w:r w:rsidRPr="00D35CA3">
        <w:t xml:space="preserve"> </w:t>
      </w:r>
      <w:r w:rsidRPr="00D35CA3">
        <w:rPr>
          <w:lang w:val="en-US"/>
        </w:rPr>
        <w:t>h</w:t>
      </w:r>
      <w:r w:rsidRPr="00D35CA3">
        <w:t xml:space="preserve"> </w:t>
      </w:r>
      <w:r w:rsidR="006D46D4">
        <w:t>×</w:t>
      </w:r>
      <w:r w:rsidRPr="00D35CA3">
        <w:t xml:space="preserve"> К</w:t>
      </w:r>
      <w:r w:rsidRPr="00D35CA3">
        <w:rPr>
          <w:vertAlign w:val="subscript"/>
        </w:rPr>
        <w:t>1</w:t>
      </w:r>
      <w:r w:rsidRPr="00D35CA3">
        <w:t>, м</w:t>
      </w:r>
      <w:r w:rsidRPr="00D35CA3">
        <w:rPr>
          <w:vertAlign w:val="superscript"/>
        </w:rPr>
        <w:t>3</w:t>
      </w:r>
      <w:r w:rsidR="00A77B34">
        <w:t>,</w:t>
      </w:r>
      <w:r w:rsidRPr="00D35CA3">
        <w:t xml:space="preserve"> </w:t>
      </w:r>
      <w:r w:rsidR="007D06FA">
        <w:t xml:space="preserve">     (1</w:t>
      </w:r>
      <w:r w:rsidR="001B5C8D">
        <w:t>4</w:t>
      </w:r>
      <w:r w:rsidR="007D06FA">
        <w:t>)</w:t>
      </w:r>
    </w:p>
    <w:p w:rsidR="0065063B" w:rsidRPr="00D35CA3" w:rsidRDefault="0065063B" w:rsidP="0065063B">
      <w:pPr>
        <w:spacing w:line="360" w:lineRule="auto"/>
        <w:ind w:firstLine="709"/>
      </w:pPr>
      <w:r w:rsidRPr="00D35CA3">
        <w:t>где</w:t>
      </w:r>
      <w:proofErr w:type="gramStart"/>
      <w:r w:rsidRPr="00D35CA3">
        <w:t xml:space="preserve"> Д</w:t>
      </w:r>
      <w:proofErr w:type="gramEnd"/>
      <w:r w:rsidRPr="00D35CA3">
        <w:t xml:space="preserve"> – диаметр скважины, м;</w:t>
      </w:r>
    </w:p>
    <w:p w:rsidR="0065063B" w:rsidRPr="00D35CA3" w:rsidRDefault="0065063B" w:rsidP="0065063B">
      <w:pPr>
        <w:spacing w:line="360" w:lineRule="auto"/>
        <w:ind w:firstLine="709"/>
      </w:pPr>
      <w:r w:rsidRPr="00D35CA3">
        <w:rPr>
          <w:lang w:val="en-US"/>
        </w:rPr>
        <w:t>d</w:t>
      </w:r>
      <w:r w:rsidRPr="00D35CA3">
        <w:t xml:space="preserve"> – наружный диаметр обсадных труб, м;</w:t>
      </w:r>
    </w:p>
    <w:p w:rsidR="0065063B" w:rsidRPr="00D35CA3" w:rsidRDefault="0065063B" w:rsidP="00D35CA3">
      <w:pPr>
        <w:spacing w:line="360" w:lineRule="auto"/>
        <w:ind w:firstLine="709"/>
      </w:pPr>
      <w:r w:rsidRPr="00D35CA3">
        <w:rPr>
          <w:lang w:val="en-US"/>
        </w:rPr>
        <w:t>h</w:t>
      </w:r>
      <w:r w:rsidRPr="00D35CA3">
        <w:t xml:space="preserve"> – высота поднятия цементного раствора в затру</w:t>
      </w:r>
      <w:r w:rsidR="00D35CA3" w:rsidRPr="00D35CA3">
        <w:t xml:space="preserve">бном </w:t>
      </w:r>
      <w:r w:rsidRPr="00D35CA3">
        <w:t>пространстве, м;</w:t>
      </w:r>
    </w:p>
    <w:p w:rsidR="0065063B" w:rsidRPr="00D35CA3" w:rsidRDefault="0065063B" w:rsidP="00D35CA3">
      <w:pPr>
        <w:spacing w:line="360" w:lineRule="auto"/>
        <w:ind w:firstLine="709"/>
      </w:pPr>
      <w:r w:rsidRPr="00D35CA3">
        <w:t>К</w:t>
      </w:r>
      <w:r w:rsidRPr="00D35CA3">
        <w:rPr>
          <w:vertAlign w:val="subscript"/>
        </w:rPr>
        <w:t>1</w:t>
      </w:r>
      <w:r w:rsidRPr="00D35CA3">
        <w:t>– коэффициент, учитывающий</w:t>
      </w:r>
      <w:r w:rsidR="00D35CA3" w:rsidRPr="00D35CA3">
        <w:t xml:space="preserve"> увеличение диаметра скважины, </w:t>
      </w:r>
      <w:r w:rsidRPr="00D35CA3">
        <w:t xml:space="preserve"> наличие трещин, каверн и т. д.; К</w:t>
      </w:r>
      <w:r w:rsidRPr="00D35CA3">
        <w:rPr>
          <w:vertAlign w:val="subscript"/>
        </w:rPr>
        <w:t>1</w:t>
      </w:r>
      <w:r w:rsidRPr="00D35CA3">
        <w:t xml:space="preserve"> = 1,2 </w:t>
      </w:r>
      <w:r w:rsidR="00210C00">
        <w:t>–</w:t>
      </w:r>
      <w:r w:rsidRPr="00D35CA3">
        <w:t xml:space="preserve"> 2,5 (принимаем 1,2).</w:t>
      </w:r>
    </w:p>
    <w:p w:rsidR="0065063B" w:rsidRPr="007D06FA" w:rsidRDefault="0065063B" w:rsidP="0065063B">
      <w:pPr>
        <w:spacing w:line="360" w:lineRule="auto"/>
        <w:jc w:val="center"/>
      </w:pPr>
      <w:r w:rsidRPr="00D35CA3">
        <w:rPr>
          <w:lang w:val="en-US"/>
        </w:rPr>
        <w:t>V</w:t>
      </w:r>
      <w:r w:rsidRPr="00D35CA3">
        <w:rPr>
          <w:vertAlign w:val="subscript"/>
        </w:rPr>
        <w:t>2</w:t>
      </w:r>
      <w:r w:rsidRPr="00D35CA3">
        <w:t xml:space="preserve"> = 0,785 </w:t>
      </w:r>
      <w:r w:rsidR="006D46D4">
        <w:t>×</w:t>
      </w:r>
      <w:r w:rsidRPr="00D35CA3">
        <w:t xml:space="preserve"> </w:t>
      </w:r>
      <w:r w:rsidRPr="00D35CA3">
        <w:rPr>
          <w:lang w:val="en-US"/>
        </w:rPr>
        <w:t>d</w:t>
      </w:r>
      <w:r w:rsidRPr="00D35CA3">
        <w:rPr>
          <w:vertAlign w:val="subscript"/>
        </w:rPr>
        <w:t>1</w:t>
      </w:r>
      <w:r w:rsidRPr="00D35CA3">
        <w:rPr>
          <w:vertAlign w:val="superscript"/>
        </w:rPr>
        <w:t>2</w:t>
      </w:r>
      <w:r w:rsidRPr="00D35CA3">
        <w:t xml:space="preserve"> </w:t>
      </w:r>
      <w:r w:rsidR="006D46D4">
        <w:t>×</w:t>
      </w:r>
      <w:r w:rsidRPr="00D35CA3">
        <w:t xml:space="preserve"> </w:t>
      </w:r>
      <w:r w:rsidRPr="00D35CA3">
        <w:rPr>
          <w:lang w:val="en-US"/>
        </w:rPr>
        <w:t>h</w:t>
      </w:r>
      <w:r w:rsidRPr="00D35CA3">
        <w:t>, м</w:t>
      </w:r>
      <w:r w:rsidRPr="00D35CA3">
        <w:rPr>
          <w:vertAlign w:val="superscript"/>
        </w:rPr>
        <w:t>3</w:t>
      </w:r>
      <w:r w:rsidR="007D06FA">
        <w:t xml:space="preserve">      (1</w:t>
      </w:r>
      <w:r w:rsidR="001B5C8D">
        <w:t>5</w:t>
      </w:r>
      <w:r w:rsidR="007D06FA">
        <w:t>)</w:t>
      </w:r>
    </w:p>
    <w:p w:rsidR="0065063B" w:rsidRPr="00D35CA3" w:rsidRDefault="0065063B" w:rsidP="0065063B">
      <w:pPr>
        <w:spacing w:line="360" w:lineRule="auto"/>
        <w:ind w:firstLine="709"/>
      </w:pPr>
      <w:r w:rsidRPr="00D35CA3">
        <w:t xml:space="preserve">где </w:t>
      </w:r>
      <w:r w:rsidRPr="00D35CA3">
        <w:rPr>
          <w:lang w:val="en-US"/>
        </w:rPr>
        <w:t>d</w:t>
      </w:r>
      <w:r w:rsidRPr="00D35CA3">
        <w:rPr>
          <w:vertAlign w:val="subscript"/>
        </w:rPr>
        <w:t>1</w:t>
      </w:r>
      <w:r w:rsidRPr="00D35CA3">
        <w:t xml:space="preserve"> – внутренний диаметр труб, </w:t>
      </w:r>
      <w:proofErr w:type="gramStart"/>
      <w:r w:rsidRPr="00D35CA3">
        <w:t>м</w:t>
      </w:r>
      <w:proofErr w:type="gramEnd"/>
      <w:r w:rsidRPr="00D35CA3">
        <w:t>;</w:t>
      </w:r>
    </w:p>
    <w:p w:rsidR="0065063B" w:rsidRPr="00D35CA3" w:rsidRDefault="0065063B" w:rsidP="0065063B">
      <w:pPr>
        <w:spacing w:line="360" w:lineRule="auto"/>
        <w:ind w:firstLine="709"/>
      </w:pPr>
      <w:r w:rsidRPr="00D35CA3">
        <w:rPr>
          <w:lang w:val="en-US"/>
        </w:rPr>
        <w:t>h</w:t>
      </w:r>
      <w:r w:rsidRPr="00D35CA3">
        <w:t xml:space="preserve"> – </w:t>
      </w:r>
      <w:proofErr w:type="gramStart"/>
      <w:r w:rsidRPr="00D35CA3">
        <w:t>высота</w:t>
      </w:r>
      <w:proofErr w:type="gramEnd"/>
      <w:r w:rsidRPr="00D35CA3">
        <w:t xml:space="preserve"> цементного стакана, м.</w:t>
      </w:r>
    </w:p>
    <w:p w:rsidR="0065063B" w:rsidRPr="00D35CA3" w:rsidRDefault="0065063B" w:rsidP="0065063B">
      <w:pPr>
        <w:spacing w:line="360" w:lineRule="auto"/>
        <w:ind w:firstLine="709"/>
      </w:pPr>
      <w:r w:rsidRPr="00D35CA3">
        <w:t xml:space="preserve">Расчет расхода цементного раствора на 1 п.м. цементирования затрубного пространства в интервале от 0 до </w:t>
      </w:r>
      <w:r w:rsidR="006D46D4">
        <w:t>12</w:t>
      </w:r>
      <w:r w:rsidRPr="00D35CA3">
        <w:t>,0м:</w:t>
      </w:r>
    </w:p>
    <w:p w:rsidR="0065063B" w:rsidRPr="00D35CA3" w:rsidRDefault="0065063B" w:rsidP="0065063B">
      <w:pPr>
        <w:spacing w:line="360" w:lineRule="auto"/>
        <w:jc w:val="center"/>
      </w:pPr>
      <w:r w:rsidRPr="00D35CA3">
        <w:rPr>
          <w:lang w:val="en-US"/>
        </w:rPr>
        <w:t>V</w:t>
      </w:r>
      <w:r w:rsidR="00B75BBD">
        <w:rPr>
          <w:vertAlign w:val="subscript"/>
        </w:rPr>
        <w:t>1</w:t>
      </w:r>
      <w:r w:rsidRPr="00D35CA3">
        <w:t>= 0,785</w:t>
      </w:r>
      <w:r w:rsidR="006D46D4">
        <w:t>×(0,490</w:t>
      </w:r>
      <w:r w:rsidRPr="00D35CA3">
        <w:rPr>
          <w:vertAlign w:val="superscript"/>
        </w:rPr>
        <w:t xml:space="preserve">2 </w:t>
      </w:r>
      <w:r w:rsidR="006D46D4">
        <w:t>–0,426</w:t>
      </w:r>
      <w:r w:rsidRPr="00D35CA3">
        <w:rPr>
          <w:vertAlign w:val="superscript"/>
        </w:rPr>
        <w:t>2</w:t>
      </w:r>
      <w:r w:rsidRPr="00D35CA3">
        <w:t>)</w:t>
      </w:r>
      <w:r w:rsidR="006D46D4">
        <w:t>×12×</w:t>
      </w:r>
      <w:r w:rsidRPr="00D35CA3">
        <w:t>1,</w:t>
      </w:r>
      <w:r w:rsidR="00BA668F">
        <w:t>2</w:t>
      </w:r>
      <w:r w:rsidRPr="00D35CA3">
        <w:t xml:space="preserve"> = 0,785</w:t>
      </w:r>
      <w:r w:rsidR="006D46D4">
        <w:t>×(0,240 – 0,181</w:t>
      </w:r>
      <w:r w:rsidRPr="00D35CA3">
        <w:t>)</w:t>
      </w:r>
      <w:r w:rsidR="006D46D4">
        <w:t>×</w:t>
      </w:r>
      <w:r w:rsidR="00BA668F">
        <w:t>14,4 = 0,67</w:t>
      </w:r>
      <w:r w:rsidR="006D46D4">
        <w:t xml:space="preserve"> </w:t>
      </w:r>
      <w:r w:rsidRPr="00D35CA3">
        <w:t>м</w:t>
      </w:r>
      <w:r w:rsidRPr="00D35CA3">
        <w:rPr>
          <w:vertAlign w:val="superscript"/>
        </w:rPr>
        <w:t>3</w:t>
      </w:r>
    </w:p>
    <w:p w:rsidR="0065063B" w:rsidRPr="00D35CA3" w:rsidRDefault="0065063B" w:rsidP="0065063B">
      <w:pPr>
        <w:spacing w:line="360" w:lineRule="auto"/>
        <w:ind w:firstLine="709"/>
      </w:pPr>
      <w:r w:rsidRPr="00D35CA3">
        <w:lastRenderedPageBreak/>
        <w:t xml:space="preserve">Расчет расхода цементного раствора в кондукторе (цементный стакан </w:t>
      </w:r>
      <w:r w:rsidR="006D46D4">
        <w:t>3</w:t>
      </w:r>
      <w:r w:rsidRPr="00D35CA3">
        <w:t xml:space="preserve"> м):</w:t>
      </w:r>
    </w:p>
    <w:p w:rsidR="0065063B" w:rsidRPr="00F80EB6" w:rsidRDefault="0065063B" w:rsidP="0065063B">
      <w:pPr>
        <w:spacing w:line="360" w:lineRule="auto"/>
        <w:jc w:val="center"/>
      </w:pPr>
      <w:r w:rsidRPr="00D35CA3">
        <w:rPr>
          <w:lang w:val="en-US"/>
        </w:rPr>
        <w:t>V</w:t>
      </w:r>
      <w:r w:rsidR="00B75BBD">
        <w:rPr>
          <w:vertAlign w:val="subscript"/>
        </w:rPr>
        <w:t xml:space="preserve">2 </w:t>
      </w:r>
      <w:r w:rsidRPr="00D35CA3">
        <w:t xml:space="preserve"> = 0,785 </w:t>
      </w:r>
      <w:r w:rsidR="006D46D4">
        <w:t>×</w:t>
      </w:r>
      <w:r w:rsidR="002E70EE">
        <w:t xml:space="preserve"> 0,410</w:t>
      </w:r>
      <w:r w:rsidRPr="00D35CA3">
        <w:rPr>
          <w:vertAlign w:val="superscript"/>
        </w:rPr>
        <w:t>2</w:t>
      </w:r>
      <w:r w:rsidRPr="00D35CA3">
        <w:t xml:space="preserve"> </w:t>
      </w:r>
      <w:r w:rsidR="006D46D4">
        <w:t>×</w:t>
      </w:r>
      <w:r w:rsidRPr="00D35CA3">
        <w:t xml:space="preserve"> </w:t>
      </w:r>
      <w:r w:rsidR="006D46D4">
        <w:t>3</w:t>
      </w:r>
      <w:r w:rsidR="00D4171D">
        <w:t xml:space="preserve"> = 0,4</w:t>
      </w:r>
      <w:r w:rsidR="002E70EE">
        <w:t>0</w:t>
      </w:r>
      <w:r w:rsidRPr="00D35CA3">
        <w:t xml:space="preserve"> м</w:t>
      </w:r>
      <w:r w:rsidRPr="00D35CA3">
        <w:rPr>
          <w:vertAlign w:val="superscript"/>
        </w:rPr>
        <w:t>3</w:t>
      </w:r>
    </w:p>
    <w:p w:rsidR="00735DED" w:rsidRDefault="00735DED" w:rsidP="00735DED">
      <w:pPr>
        <w:spacing w:line="360" w:lineRule="auto"/>
      </w:pPr>
      <w:r>
        <w:t xml:space="preserve">Общий расход цементного раствора: </w:t>
      </w:r>
    </w:p>
    <w:p w:rsidR="00F80EB6" w:rsidRPr="00F80EB6" w:rsidRDefault="00F80EB6" w:rsidP="00735DED">
      <w:pPr>
        <w:spacing w:line="360" w:lineRule="auto"/>
        <w:jc w:val="center"/>
      </w:pPr>
      <w:r w:rsidRPr="00F80EB6">
        <w:rPr>
          <w:lang w:val="en-US"/>
        </w:rPr>
        <w:t>V</w:t>
      </w:r>
      <w:r w:rsidRPr="00F80EB6">
        <w:rPr>
          <w:vertAlign w:val="subscript"/>
        </w:rPr>
        <w:t>ц</w:t>
      </w:r>
      <w:r w:rsidR="00735DED">
        <w:t xml:space="preserve"> = 0,67</w:t>
      </w:r>
      <w:r w:rsidRPr="00F80EB6">
        <w:t xml:space="preserve"> + </w:t>
      </w:r>
      <w:r w:rsidR="00735DED">
        <w:t>0,40= 1,07 м</w:t>
      </w:r>
      <w:r w:rsidR="00735DED">
        <w:rPr>
          <w:vertAlign w:val="superscript"/>
        </w:rPr>
        <w:t>3</w:t>
      </w:r>
    </w:p>
    <w:p w:rsidR="00BA668F" w:rsidRDefault="00BA668F" w:rsidP="00BA668F">
      <w:pPr>
        <w:spacing w:line="360" w:lineRule="auto"/>
        <w:jc w:val="both"/>
      </w:pPr>
      <w:r>
        <w:t xml:space="preserve">Вес сухого цемента: </w:t>
      </w:r>
    </w:p>
    <w:p w:rsidR="00AD10FB" w:rsidRPr="00735DED" w:rsidRDefault="0045654B" w:rsidP="00735DED">
      <w:pPr>
        <w:spacing w:line="360" w:lineRule="auto"/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G</m:t>
            </m:r>
          </m:e>
          <m:sub>
            <m:r>
              <w:rPr>
                <w:rFonts w:ascii="Cambria Math" w:hAnsi="Cambria Math"/>
              </w:rPr>
              <m:t>ц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V</m:t>
            </m:r>
          </m:e>
          <m:sub>
            <m:r>
              <w:rPr>
                <w:rFonts w:ascii="Cambria Math" w:hAnsi="Cambria Math"/>
              </w:rPr>
              <m:t>ц</m:t>
            </m:r>
          </m:sub>
        </m:sSub>
        <m:r>
          <w:rPr>
            <w:rFonts w:ascii="Cambria Math" w:hAnsi="Cambria Math"/>
          </w:rPr>
          <m:t>×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ρ</m:t>
                </m:r>
              </m:e>
              <m:sub>
                <m:r>
                  <w:rPr>
                    <w:rFonts w:ascii="Cambria Math" w:hAnsi="Cambria Math"/>
                  </w:rPr>
                  <m:t>ц</m:t>
                </m:r>
              </m:sub>
            </m:sSub>
            <m:r>
              <w:rPr>
                <w:rFonts w:ascii="Cambria Math" w:hAnsi="Cambria Math"/>
              </w:rPr>
              <m:t>×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ρ</m:t>
                </m:r>
              </m:e>
              <m:sub>
                <m:r>
                  <w:rPr>
                    <w:rFonts w:ascii="Cambria Math" w:hAnsi="Cambria Math"/>
                  </w:rPr>
                  <m:t>в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ρ</m:t>
                </m:r>
              </m:e>
              <m:sub>
                <m:r>
                  <w:rPr>
                    <w:rFonts w:ascii="Cambria Math" w:hAnsi="Cambria Math"/>
                  </w:rPr>
                  <m:t>в</m:t>
                </m:r>
              </m:sub>
            </m:sSub>
            <m:r>
              <w:rPr>
                <w:rFonts w:ascii="Cambria Math" w:hAnsi="Cambria Math"/>
              </w:rPr>
              <m:t>+</m:t>
            </m:r>
            <m:r>
              <w:rPr>
                <w:rFonts w:ascii="Cambria Math" w:hAnsi="Cambria Math"/>
                <w:lang w:val="en-US"/>
              </w:rPr>
              <m:t>m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ρ</m:t>
                </m:r>
              </m:e>
              <m:sub>
                <m:r>
                  <w:rPr>
                    <w:rFonts w:ascii="Cambria Math" w:hAnsi="Cambria Math"/>
                  </w:rPr>
                  <m:t>ц</m:t>
                </m:r>
              </m:sub>
            </m:sSub>
          </m:den>
        </m:f>
        <m:r>
          <w:rPr>
            <w:rFonts w:ascii="Cambria Math" w:hAnsi="Cambria Math"/>
          </w:rPr>
          <m:t>×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K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735DED">
        <w:t xml:space="preserve"> ,</w:t>
      </w:r>
      <w:r w:rsidR="007D06FA">
        <w:t xml:space="preserve">                (1</w:t>
      </w:r>
      <w:r w:rsidR="001B5C8D">
        <w:t>6</w:t>
      </w:r>
      <w:r w:rsidR="007D06FA">
        <w:t>)</w:t>
      </w:r>
    </w:p>
    <w:p w:rsidR="00AD10FB" w:rsidRDefault="00735DED" w:rsidP="00BA668F">
      <w:pPr>
        <w:spacing w:line="360" w:lineRule="auto"/>
        <w:jc w:val="both"/>
      </w:pPr>
      <w:r>
        <w:t>г</w:t>
      </w:r>
      <w:r w:rsidR="00AD10FB" w:rsidRPr="00AD10FB">
        <w:t>де</w:t>
      </w:r>
    </w:p>
    <w:p w:rsidR="00AD10FB" w:rsidRDefault="00AD10FB" w:rsidP="00BA668F">
      <w:pPr>
        <w:spacing w:line="360" w:lineRule="auto"/>
        <w:jc w:val="both"/>
      </w:pPr>
      <w:r>
        <w:rPr>
          <w:lang w:val="en-US"/>
        </w:rPr>
        <w:t>m</w:t>
      </w:r>
      <w:r>
        <w:t xml:space="preserve"> </w:t>
      </w:r>
      <w:r w:rsidRPr="00AD10FB">
        <w:t xml:space="preserve">- </w:t>
      </w:r>
      <w:r>
        <w:t>водоцементное отношение -0,5;</w:t>
      </w:r>
    </w:p>
    <w:p w:rsidR="00C174C6" w:rsidRDefault="00C174C6" w:rsidP="00BA668F">
      <w:pPr>
        <w:spacing w:line="360" w:lineRule="auto"/>
        <w:jc w:val="both"/>
      </w:pPr>
      <w:proofErr w:type="spellStart"/>
      <w:r>
        <w:t>ρ</w:t>
      </w:r>
      <w:r>
        <w:rPr>
          <w:vertAlign w:val="subscript"/>
        </w:rPr>
        <w:t>ц</w:t>
      </w:r>
      <w:proofErr w:type="spellEnd"/>
      <w:r>
        <w:t xml:space="preserve"> – плотность сухого цемента</w:t>
      </w:r>
      <w:r w:rsidR="00F80EB6">
        <w:t>-3</w:t>
      </w:r>
      <w:r>
        <w:t>1</w:t>
      </w:r>
      <w:r w:rsidR="00F80EB6">
        <w:t>00 кг</w:t>
      </w:r>
      <w:r>
        <w:t>/м</w:t>
      </w:r>
      <w:r>
        <w:rPr>
          <w:vertAlign w:val="superscript"/>
        </w:rPr>
        <w:t>3</w:t>
      </w:r>
      <w:r w:rsidR="00F80EB6">
        <w:t>;</w:t>
      </w:r>
    </w:p>
    <w:p w:rsidR="00F80EB6" w:rsidRPr="00F80EB6" w:rsidRDefault="00F80EB6" w:rsidP="00BA668F">
      <w:pPr>
        <w:spacing w:line="360" w:lineRule="auto"/>
        <w:jc w:val="both"/>
      </w:pPr>
      <w:proofErr w:type="spellStart"/>
      <w:r>
        <w:t>ρ</w:t>
      </w:r>
      <w:r>
        <w:rPr>
          <w:vertAlign w:val="subscript"/>
        </w:rPr>
        <w:t>в</w:t>
      </w:r>
      <w:proofErr w:type="spellEnd"/>
      <w:r>
        <w:t xml:space="preserve"> – плотность воды-1000 кг/м</w:t>
      </w:r>
      <w:r>
        <w:rPr>
          <w:vertAlign w:val="superscript"/>
        </w:rPr>
        <w:t>3</w:t>
      </w:r>
      <w:r>
        <w:t>;</w:t>
      </w:r>
    </w:p>
    <w:p w:rsidR="00C174C6" w:rsidRDefault="00AD10FB" w:rsidP="00BA668F">
      <w:pPr>
        <w:spacing w:line="360" w:lineRule="auto"/>
        <w:jc w:val="both"/>
      </w:pPr>
      <w:r>
        <w:t>К</w:t>
      </w:r>
      <w:r>
        <w:rPr>
          <w:vertAlign w:val="subscript"/>
        </w:rPr>
        <w:t>2</w:t>
      </w:r>
      <w:r w:rsidRPr="00AD10FB">
        <w:t xml:space="preserve"> </w:t>
      </w:r>
      <w:r>
        <w:t>–</w:t>
      </w:r>
      <w:r w:rsidRPr="00AD10FB">
        <w:t xml:space="preserve"> коэффициент</w:t>
      </w:r>
      <w:r>
        <w:t>, учитывающий потери цемента-1,1</w:t>
      </w:r>
    </w:p>
    <w:p w:rsidR="00F80EB6" w:rsidRDefault="00F80EB6" w:rsidP="00F80EB6">
      <w:pPr>
        <w:spacing w:line="360" w:lineRule="auto"/>
        <w:jc w:val="center"/>
      </w:pPr>
      <w:r>
        <w:rPr>
          <w:lang w:val="en-US"/>
        </w:rPr>
        <w:t>G</w:t>
      </w:r>
      <w:r>
        <w:rPr>
          <w:vertAlign w:val="subscript"/>
        </w:rPr>
        <w:t xml:space="preserve">ц </w:t>
      </w:r>
      <w:r>
        <w:t xml:space="preserve">= </w:t>
      </w:r>
      <w:r w:rsidR="00735DED">
        <w:t>1,07×1215,69×1,1 =1430,87 кг</w:t>
      </w:r>
    </w:p>
    <w:p w:rsidR="00735DED" w:rsidRDefault="00735DED" w:rsidP="00735DED">
      <w:pPr>
        <w:spacing w:line="360" w:lineRule="auto"/>
        <w:jc w:val="both"/>
      </w:pPr>
      <w:r>
        <w:t>Количество вод</w:t>
      </w:r>
      <w:r w:rsidR="007A561F">
        <w:t>ы (</w:t>
      </w:r>
      <w:r w:rsidR="007A561F">
        <w:rPr>
          <w:lang w:val="en-US"/>
        </w:rPr>
        <w:t>V</w:t>
      </w:r>
      <w:r w:rsidR="007A561F">
        <w:rPr>
          <w:vertAlign w:val="subscript"/>
        </w:rPr>
        <w:t>в</w:t>
      </w:r>
      <w:r w:rsidR="007A561F">
        <w:t xml:space="preserve">) для приготовления цементного </w:t>
      </w:r>
      <w:r>
        <w:t>раствора</w:t>
      </w:r>
      <w:r w:rsidR="007A561F">
        <w:t>:</w:t>
      </w:r>
    </w:p>
    <w:p w:rsidR="005A2247" w:rsidRPr="007A561F" w:rsidRDefault="007A561F" w:rsidP="00A77B34">
      <w:pPr>
        <w:spacing w:after="240" w:line="360" w:lineRule="auto"/>
        <w:jc w:val="center"/>
        <w:rPr>
          <w:vertAlign w:val="superscript"/>
        </w:rPr>
      </w:pPr>
      <w:r>
        <w:rPr>
          <w:lang w:val="en-US"/>
        </w:rPr>
        <w:t>V</w:t>
      </w:r>
      <w:r>
        <w:rPr>
          <w:vertAlign w:val="subscript"/>
        </w:rPr>
        <w:t xml:space="preserve">в = </w:t>
      </w:r>
      <w:r>
        <w:rPr>
          <w:lang w:val="en-US"/>
        </w:rPr>
        <w:t>G</w:t>
      </w:r>
      <w:r>
        <w:rPr>
          <w:vertAlign w:val="subscript"/>
        </w:rPr>
        <w:t>ц</w:t>
      </w:r>
      <w:r w:rsidRPr="007A561F">
        <w:t>×</w:t>
      </w:r>
      <w:r w:rsidR="00E01CE6">
        <w:t>0</w:t>
      </w:r>
      <w:proofErr w:type="gramStart"/>
      <w:r w:rsidR="00E01CE6">
        <w:t>,</w:t>
      </w:r>
      <w:r w:rsidRPr="007A561F">
        <w:t>5</w:t>
      </w:r>
      <w:proofErr w:type="gramEnd"/>
      <w:r>
        <w:t xml:space="preserve"> = 1430,87× 0,5 = 715,4 м</w:t>
      </w:r>
      <w:r w:rsidR="00A77B34">
        <w:rPr>
          <w:vertAlign w:val="superscript"/>
        </w:rPr>
        <w:t>3</w:t>
      </w:r>
    </w:p>
    <w:p w:rsidR="0065063B" w:rsidRDefault="005D0DAC" w:rsidP="00D85F6E">
      <w:pPr>
        <w:pStyle w:val="ad"/>
        <w:numPr>
          <w:ilvl w:val="1"/>
          <w:numId w:val="17"/>
        </w:numPr>
        <w:spacing w:line="360" w:lineRule="auto"/>
        <w:ind w:left="0" w:firstLine="0"/>
        <w:jc w:val="center"/>
      </w:pPr>
      <w:r>
        <w:t>Геофизические исследования в скважине</w:t>
      </w:r>
    </w:p>
    <w:p w:rsidR="00A77B34" w:rsidRDefault="0037154A" w:rsidP="003161AE">
      <w:pPr>
        <w:pStyle w:val="ad"/>
        <w:spacing w:before="240" w:after="240" w:line="360" w:lineRule="auto"/>
        <w:ind w:left="0" w:firstLine="851"/>
        <w:jc w:val="both"/>
      </w:pPr>
      <w:r>
        <w:t>В связи с тем, что на территории водозабора</w:t>
      </w:r>
      <w:r w:rsidR="00AB6A35">
        <w:t xml:space="preserve"> </w:t>
      </w:r>
      <w:proofErr w:type="spellStart"/>
      <w:r w:rsidR="00AB6A35">
        <w:t>п</w:t>
      </w:r>
      <w:proofErr w:type="gramStart"/>
      <w:r w:rsidR="00AB6A35">
        <w:t>.Д</w:t>
      </w:r>
      <w:proofErr w:type="gramEnd"/>
      <w:r w:rsidR="00AB6A35">
        <w:t>ачный</w:t>
      </w:r>
      <w:proofErr w:type="spellEnd"/>
      <w:r w:rsidR="00AB6A35">
        <w:t xml:space="preserve"> и </w:t>
      </w:r>
      <w:r w:rsidR="00A1690E">
        <w:t xml:space="preserve">соседнего водозабора </w:t>
      </w:r>
      <w:r w:rsidR="00AB6A35">
        <w:t xml:space="preserve"> пробурены эксплуатационные скважины, геологический разрез которых практически не отличается, геофизические ис</w:t>
      </w:r>
      <w:r w:rsidR="00A77B34">
        <w:t>с</w:t>
      </w:r>
      <w:r w:rsidR="003161AE">
        <w:t>ледования не предусматриваются.</w:t>
      </w:r>
    </w:p>
    <w:p w:rsidR="003161AE" w:rsidRDefault="003161AE" w:rsidP="003161AE">
      <w:pPr>
        <w:pStyle w:val="ad"/>
        <w:spacing w:before="240" w:after="240" w:line="360" w:lineRule="auto"/>
        <w:ind w:left="0" w:firstLine="851"/>
        <w:jc w:val="both"/>
      </w:pPr>
    </w:p>
    <w:p w:rsidR="00B10928" w:rsidRDefault="008E6679" w:rsidP="000821BC">
      <w:pPr>
        <w:pStyle w:val="ad"/>
        <w:numPr>
          <w:ilvl w:val="1"/>
          <w:numId w:val="17"/>
        </w:numPr>
        <w:spacing w:line="360" w:lineRule="auto"/>
        <w:ind w:left="0" w:firstLine="0"/>
        <w:jc w:val="center"/>
      </w:pPr>
      <w:r>
        <w:t>Опытные гидрогеологические</w:t>
      </w:r>
      <w:r w:rsidR="00AB6A35">
        <w:t xml:space="preserve"> работы</w:t>
      </w:r>
      <w:r>
        <w:t xml:space="preserve"> и опробование скважины</w:t>
      </w:r>
    </w:p>
    <w:p w:rsidR="00BA629D" w:rsidRDefault="008E6679" w:rsidP="001D6DCF">
      <w:pPr>
        <w:pStyle w:val="ad"/>
        <w:spacing w:line="360" w:lineRule="auto"/>
        <w:ind w:left="0" w:firstLine="851"/>
        <w:jc w:val="both"/>
      </w:pPr>
      <w:r>
        <w:t>После окончания бурения и установки фильтровой колонны для очистки вод от посторонних примесей,</w:t>
      </w:r>
      <w:r w:rsidR="00CD1D14">
        <w:t xml:space="preserve"> для п</w:t>
      </w:r>
      <w:r w:rsidR="00316AAF">
        <w:t>р</w:t>
      </w:r>
      <w:r w:rsidR="00CD1D14">
        <w:t>омывки фильтровой зоны</w:t>
      </w:r>
      <w:r>
        <w:t xml:space="preserve"> </w:t>
      </w:r>
      <w:r w:rsidR="00BA629D">
        <w:t xml:space="preserve">скважина должна быть прокачана </w:t>
      </w:r>
      <w:r w:rsidR="00CD1D14">
        <w:t xml:space="preserve">в течение не менее </w:t>
      </w:r>
      <w:r w:rsidR="0071269F">
        <w:t>двух</w:t>
      </w:r>
      <w:r w:rsidR="00CD1D14">
        <w:t xml:space="preserve"> часов</w:t>
      </w:r>
      <w:r w:rsidR="00BA629D">
        <w:t xml:space="preserve"> до полного осветления воды. </w:t>
      </w:r>
    </w:p>
    <w:p w:rsidR="005A2247" w:rsidRDefault="00BA629D" w:rsidP="001D6DCF">
      <w:pPr>
        <w:pStyle w:val="ad"/>
        <w:spacing w:line="360" w:lineRule="auto"/>
        <w:ind w:left="0" w:firstLine="851"/>
        <w:jc w:val="both"/>
      </w:pPr>
      <w:r>
        <w:t>Д</w:t>
      </w:r>
      <w:r w:rsidR="008E6679">
        <w:t>ля опробования скважины с целью установления ее производительности</w:t>
      </w:r>
      <w:r w:rsidR="00B10928">
        <w:t>, определения химического состава</w:t>
      </w:r>
      <w:r w:rsidR="008E6679">
        <w:t xml:space="preserve"> и подготовки к постоянной эксплуатации, проектом предусматривается проведение опытной откачки.</w:t>
      </w:r>
    </w:p>
    <w:p w:rsidR="00B10928" w:rsidRDefault="00B10928" w:rsidP="001D6DCF">
      <w:pPr>
        <w:pStyle w:val="ad"/>
        <w:spacing w:line="360" w:lineRule="auto"/>
        <w:ind w:left="0" w:firstLine="851"/>
        <w:jc w:val="both"/>
      </w:pPr>
      <w:r>
        <w:t xml:space="preserve">Опытная откачка </w:t>
      </w:r>
      <w:r w:rsidR="005D478B">
        <w:t xml:space="preserve">будет выполняться </w:t>
      </w:r>
      <w:r w:rsidR="00C456EC">
        <w:t xml:space="preserve">на одно понижение </w:t>
      </w:r>
      <w:r>
        <w:t xml:space="preserve">с помощью электропогружного насоса </w:t>
      </w:r>
      <w:r w:rsidR="005D478B">
        <w:t xml:space="preserve">ЭЦВ в течение 3-х суток до стабилизации </w:t>
      </w:r>
      <w:r w:rsidR="00C456EC">
        <w:t>дебита и динамического уровня.</w:t>
      </w:r>
    </w:p>
    <w:p w:rsidR="00714E4D" w:rsidRDefault="00714E4D" w:rsidP="001D6DCF">
      <w:pPr>
        <w:spacing w:line="360" w:lineRule="auto"/>
        <w:ind w:firstLine="851"/>
        <w:jc w:val="both"/>
      </w:pPr>
      <w:r>
        <w:t>П</w:t>
      </w:r>
      <w:r w:rsidRPr="00714E4D">
        <w:t>еред проведением опытных гидрогеологических работ производится прокладка временного трубопровода для отвода излишек откачиваемой воды на расстояние 50-55 м. от скважины, а после завершения данных работ – его разборка. Сброс откачиваемой воды будет осуществляться в ближайшее естественные понижение местности.</w:t>
      </w:r>
    </w:p>
    <w:p w:rsidR="00C456EC" w:rsidRDefault="00C456EC" w:rsidP="001D6DCF">
      <w:pPr>
        <w:pStyle w:val="ad"/>
        <w:spacing w:line="360" w:lineRule="auto"/>
        <w:ind w:left="0" w:firstLine="851"/>
        <w:jc w:val="both"/>
      </w:pPr>
      <w:r>
        <w:lastRenderedPageBreak/>
        <w:t>В процессе откачки замеряются статический и динамический уровни, дебит скважины, время восстановления уровня до статического после окончания откачки. Динамический уровень в начале откачки замеряе</w:t>
      </w:r>
      <w:r w:rsidR="00BA629D">
        <w:t xml:space="preserve">тся через 1, 3, 5, 10, 15, 20, 30, 60, </w:t>
      </w:r>
      <w:r>
        <w:t xml:space="preserve">90, 120 минут и далее каждые </w:t>
      </w:r>
      <w:r w:rsidR="00283486">
        <w:t>два</w:t>
      </w:r>
      <w:r>
        <w:t xml:space="preserve"> часа. С такой же периодичностью производятся замеры восстановления уровня воды</w:t>
      </w:r>
      <w:r w:rsidR="00D861D2">
        <w:t xml:space="preserve"> </w:t>
      </w:r>
      <w:r w:rsidR="00D861D2" w:rsidRPr="00D308CE">
        <w:t>[</w:t>
      </w:r>
      <w:r w:rsidR="00D861D2">
        <w:t>3</w:t>
      </w:r>
      <w:r w:rsidR="00D861D2" w:rsidRPr="00D308CE">
        <w:t>]</w:t>
      </w:r>
      <w:r>
        <w:t>.</w:t>
      </w:r>
    </w:p>
    <w:p w:rsidR="002F7D37" w:rsidRDefault="002B7088" w:rsidP="001D6DCF">
      <w:pPr>
        <w:pStyle w:val="ad"/>
        <w:spacing w:line="360" w:lineRule="auto"/>
        <w:ind w:left="0" w:firstLine="851"/>
        <w:jc w:val="both"/>
      </w:pPr>
      <w:r>
        <w:t xml:space="preserve">Уровень воды замеряется электроуровнемером, дебит – </w:t>
      </w:r>
      <w:r w:rsidR="009F15E9">
        <w:t>водомером</w:t>
      </w:r>
      <w:r w:rsidR="00046036">
        <w:t xml:space="preserve"> (ультразвуковым или электромагнитным счетчиком воды)</w:t>
      </w:r>
      <w:r w:rsidR="009F15E9">
        <w:t xml:space="preserve"> или </w:t>
      </w:r>
      <w:r>
        <w:t>мерной емкостью (объемный способ)</w:t>
      </w:r>
      <w:r w:rsidR="002F7D37">
        <w:t xml:space="preserve">. </w:t>
      </w:r>
    </w:p>
    <w:p w:rsidR="006453E2" w:rsidRDefault="006453E2" w:rsidP="001D6DCF">
      <w:pPr>
        <w:pStyle w:val="ad"/>
        <w:spacing w:line="360" w:lineRule="auto"/>
        <w:ind w:left="0" w:firstLine="851"/>
        <w:jc w:val="both"/>
      </w:pPr>
      <w:r>
        <w:t xml:space="preserve">Для выполнения работ в ходе откачки и для режимных наблюдений необходимы: </w:t>
      </w:r>
      <w:r w:rsidR="0080524C">
        <w:t>пьезометр</w:t>
      </w:r>
      <w:r>
        <w:t xml:space="preserve"> для замера уровня, кран для отбора проб воды, емкость для замера дебита.</w:t>
      </w:r>
      <w:r w:rsidRPr="006453E2">
        <w:t xml:space="preserve"> </w:t>
      </w:r>
      <w:r>
        <w:t>Оптимальным объемом мерной емкости является такой, заполнение которого займет не менее 45 секунд.</w:t>
      </w:r>
    </w:p>
    <w:p w:rsidR="00B10928" w:rsidRDefault="00BA629D" w:rsidP="001D6DCF">
      <w:pPr>
        <w:pStyle w:val="ad"/>
        <w:spacing w:line="360" w:lineRule="auto"/>
        <w:ind w:left="0" w:firstLine="851"/>
        <w:jc w:val="both"/>
      </w:pPr>
      <w:r>
        <w:t>По результатам опытной откачки решается вопрос о марке эксплуатационного насоса и глубине его загрузки.</w:t>
      </w:r>
      <w:r w:rsidR="002F7D37">
        <w:t xml:space="preserve"> Предварительно</w:t>
      </w:r>
      <w:r w:rsidR="00EC25B3">
        <w:t xml:space="preserve"> рекомендуется насос ЭЦВ 8-</w:t>
      </w:r>
      <w:r w:rsidR="000333D8">
        <w:t>40-11</w:t>
      </w:r>
      <w:r w:rsidR="00B43113">
        <w:t>0</w:t>
      </w:r>
      <w:r w:rsidR="002F7D37">
        <w:t>.</w:t>
      </w:r>
    </w:p>
    <w:p w:rsidR="00BA629D" w:rsidRDefault="00BA629D" w:rsidP="001D6DCF">
      <w:pPr>
        <w:pStyle w:val="ad"/>
        <w:spacing w:line="360" w:lineRule="auto"/>
        <w:ind w:left="0" w:firstLine="851"/>
        <w:jc w:val="both"/>
      </w:pPr>
      <w:r>
        <w:t xml:space="preserve">В конце </w:t>
      </w:r>
      <w:r w:rsidR="00400911">
        <w:t xml:space="preserve">опытной </w:t>
      </w:r>
      <w:r>
        <w:t>откачки отбираю</w:t>
      </w:r>
      <w:r w:rsidR="002F7D37">
        <w:t xml:space="preserve">тся пробы воды на полный </w:t>
      </w:r>
      <w:r>
        <w:t>химический, радиологическ</w:t>
      </w:r>
      <w:r w:rsidR="000A5662">
        <w:t>ий и бактериологический анализы</w:t>
      </w:r>
      <w:r w:rsidR="000A5662" w:rsidRPr="000A5662">
        <w:t xml:space="preserve"> в соответствии с ГОСТ 18963-73 и ГОСТ 4979-49 с доставкой их в лабораторию для проверки качества воды согласно ГОСТ 2874-82.</w:t>
      </w:r>
    </w:p>
    <w:p w:rsidR="006A2016" w:rsidRDefault="00BA629D" w:rsidP="003161AE">
      <w:pPr>
        <w:pStyle w:val="ad"/>
        <w:spacing w:after="240" w:line="360" w:lineRule="auto"/>
        <w:ind w:left="0" w:firstLine="851"/>
        <w:jc w:val="both"/>
      </w:pPr>
      <w:r>
        <w:t>Анализы подземных вод должны выполняться специализированными аккредитованными лабораториями. Базовые данные должны быть представле</w:t>
      </w:r>
      <w:r w:rsidR="003161AE">
        <w:t>ны протоколами и актами отбора.</w:t>
      </w:r>
    </w:p>
    <w:p w:rsidR="006A2016" w:rsidRPr="000821BC" w:rsidRDefault="009A09CA" w:rsidP="000821BC">
      <w:pPr>
        <w:spacing w:line="360" w:lineRule="auto"/>
        <w:jc w:val="center"/>
        <w:rPr>
          <w:bCs/>
        </w:rPr>
      </w:pPr>
      <w:r>
        <w:rPr>
          <w:bCs/>
        </w:rPr>
        <w:t>3.9</w:t>
      </w:r>
      <w:r w:rsidR="006A2016" w:rsidRPr="008A0ED8">
        <w:rPr>
          <w:bCs/>
        </w:rPr>
        <w:t xml:space="preserve"> С</w:t>
      </w:r>
      <w:r w:rsidR="006A2016">
        <w:rPr>
          <w:bCs/>
        </w:rPr>
        <w:t>дача скважин заказчику и рекомендации по эксплуатации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t>1. По окончании бурения и опробования скважины производится приемка ее Заказчиком с составлением приемо-сдаточного акта.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t>2. Сдача-приемка скважины сопровождается замерами глубины, определением статического и динамического уровней воды и измерением дебита при прокачке скважины.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t>3. Организация, проводившая буровые работы, выдает в течение одного месяца со дня окончания бурения паспорт на скважину, содержащий геологический разрез, акт сда</w:t>
      </w:r>
      <w:r>
        <w:t>чи-приемки</w:t>
      </w:r>
      <w:r w:rsidRPr="001D0849">
        <w:t>, результаты химических анализов и другие материалы. Подрядчик должен зарегистрировать работы по бурению скважины в ТФИ по Ульяновской области. В течение месяца по окончании бурения необходимо представить учетную карточку на скважину в ТФИ по Ульяновской области.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lastRenderedPageBreak/>
        <w:t>4. Скважину рекомендуется вводить в эксплуатацию сразу же по окончании бурения и производства опытных гидрогеологических работ.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t>5. Продолжительный разрыв между окончанием бурения и вводом скважины может привести к заиливанию фильтра и уменьшению производительности скважины.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t>6. В случае консервации пробуренной скважины необ</w:t>
      </w:r>
      <w:r w:rsidR="00A77B34">
        <w:t>ходимо раз в месяц в течение трех</w:t>
      </w:r>
      <w:r w:rsidRPr="001D0849">
        <w:t xml:space="preserve"> суток производить откачку воды с целью исключения заиливания рабочей части фильтра.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t>7. Откачку воды из скважины необходимо начинать с максимального понижения.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t>8. Если ввод скважины в постоянную эксплуатацию не производится по окончании бурения и проведения прокачки, после долгого перерыва, то перед монтажом насосного агрегата необходимо: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t>а) замерить глубину забоя скважины и при наличии осадка произвести чистку скважины;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t>б) замерить статический уровень воды в скважине;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t>в) произвести откачку воды насосом или желонированием до полного осветления и прекращения выноса шлама.</w:t>
      </w:r>
    </w:p>
    <w:p w:rsidR="006A2016" w:rsidRPr="001D0849" w:rsidRDefault="006A2016" w:rsidP="001D6DCF">
      <w:pPr>
        <w:spacing w:line="360" w:lineRule="auto"/>
        <w:ind w:firstLine="851"/>
        <w:jc w:val="both"/>
      </w:pPr>
      <w:r w:rsidRPr="001D0849">
        <w:t xml:space="preserve">9. Насосный агрегат должен опускаться в скважину ниже динамического уровня воды не менее чем на 5 м. </w:t>
      </w:r>
    </w:p>
    <w:p w:rsidR="006A2016" w:rsidRPr="00EC3EA6" w:rsidRDefault="006A2016" w:rsidP="001D6DCF">
      <w:pPr>
        <w:spacing w:line="360" w:lineRule="auto"/>
        <w:ind w:firstLine="851"/>
        <w:jc w:val="both"/>
      </w:pPr>
      <w:r w:rsidRPr="001D0849">
        <w:t xml:space="preserve">10. Если при работе насосного агрегата в воде появился шлам, то необходимо уменьшить расход воды. Останавливать работу насоса в таком случае нельзя, так как частицы породы будут осаждаться в насосе, что может </w:t>
      </w:r>
      <w:r w:rsidRPr="00EC3EA6">
        <w:t>привести к его порче. Насос рекомендуется останавливать только тогда, когда он качает чистую воду.</w:t>
      </w:r>
    </w:p>
    <w:p w:rsidR="006A2016" w:rsidRPr="00EC3EA6" w:rsidRDefault="006A2016" w:rsidP="001D6DCF">
      <w:pPr>
        <w:spacing w:line="360" w:lineRule="auto"/>
        <w:ind w:firstLine="851"/>
        <w:jc w:val="both"/>
      </w:pPr>
      <w:r w:rsidRPr="00EC3EA6">
        <w:t>11. Эксплуатация скважины должна производиться с дебитом, не превышающим расчетный эксплуатационный дебит, указанный в паспорте.</w:t>
      </w:r>
    </w:p>
    <w:p w:rsidR="006A2016" w:rsidRPr="00EC3EA6" w:rsidRDefault="006A2016" w:rsidP="001D6DCF">
      <w:pPr>
        <w:spacing w:line="360" w:lineRule="auto"/>
        <w:ind w:firstLine="851"/>
        <w:jc w:val="both"/>
      </w:pPr>
      <w:r w:rsidRPr="00EC3EA6">
        <w:t>12. Запрещается устанавливать в скважине насосное оборудование, производительность которого превышает расчетный эксплуатационный дебит, так как увеличение водоотбора может вызвать вынос шлама и преждевременный выход насоса из строя.</w:t>
      </w:r>
    </w:p>
    <w:p w:rsidR="006A2016" w:rsidRPr="00EC3EA6" w:rsidRDefault="006A2016" w:rsidP="001D6DCF">
      <w:pPr>
        <w:spacing w:line="360" w:lineRule="auto"/>
        <w:ind w:firstLine="851"/>
        <w:jc w:val="both"/>
      </w:pPr>
      <w:r w:rsidRPr="00EC3EA6">
        <w:t>13. Обслуживание скважины должно производиться квалифицированным персоналом, знакомым с насосным оборудованием и инструкцией по его эксплуатации</w:t>
      </w:r>
    </w:p>
    <w:p w:rsidR="006A2016" w:rsidRPr="00EC3EA6" w:rsidRDefault="006A2016" w:rsidP="001D6DCF">
      <w:pPr>
        <w:spacing w:line="360" w:lineRule="auto"/>
        <w:ind w:firstLine="851"/>
        <w:jc w:val="both"/>
      </w:pPr>
      <w:r w:rsidRPr="00EC3EA6">
        <w:t>14. При эксплуатации скважин, оборудованных электропогружными насосами, необходимо периодически производить следующие замеры:</w:t>
      </w:r>
    </w:p>
    <w:p w:rsidR="006A2016" w:rsidRPr="00EC3EA6" w:rsidRDefault="006A2016" w:rsidP="001D6DCF">
      <w:pPr>
        <w:spacing w:line="360" w:lineRule="auto"/>
        <w:ind w:firstLine="851"/>
        <w:jc w:val="both"/>
      </w:pPr>
      <w:r w:rsidRPr="00EC3EA6">
        <w:t>а) эксплуатационный дебит;</w:t>
      </w:r>
    </w:p>
    <w:p w:rsidR="006A2016" w:rsidRPr="00EC3EA6" w:rsidRDefault="006A2016" w:rsidP="001D6DCF">
      <w:pPr>
        <w:spacing w:line="360" w:lineRule="auto"/>
        <w:ind w:firstLine="851"/>
        <w:jc w:val="both"/>
      </w:pPr>
      <w:r w:rsidRPr="00EC3EA6">
        <w:t>б) динамический уровень воды;</w:t>
      </w:r>
    </w:p>
    <w:p w:rsidR="006A2016" w:rsidRPr="00EC3EA6" w:rsidRDefault="006A2016" w:rsidP="001D6DCF">
      <w:pPr>
        <w:spacing w:line="360" w:lineRule="auto"/>
        <w:ind w:firstLine="851"/>
        <w:jc w:val="both"/>
      </w:pPr>
      <w:r w:rsidRPr="00EC3EA6">
        <w:t>в) химический состав воды;</w:t>
      </w:r>
    </w:p>
    <w:p w:rsidR="006A2016" w:rsidRPr="00EC3EA6" w:rsidRDefault="006A2016" w:rsidP="001D6DCF">
      <w:pPr>
        <w:spacing w:line="360" w:lineRule="auto"/>
        <w:ind w:firstLine="851"/>
        <w:jc w:val="both"/>
      </w:pPr>
      <w:r w:rsidRPr="00EC3EA6">
        <w:lastRenderedPageBreak/>
        <w:t>г) содержание в воде взвешенных частиц;</w:t>
      </w:r>
    </w:p>
    <w:p w:rsidR="006A2016" w:rsidRPr="00EC3EA6" w:rsidRDefault="006A2016" w:rsidP="001D6DCF">
      <w:pPr>
        <w:spacing w:line="360" w:lineRule="auto"/>
        <w:ind w:firstLine="851"/>
        <w:jc w:val="both"/>
      </w:pPr>
      <w:r w:rsidRPr="00EC3EA6">
        <w:t>д) время работы насоса.</w:t>
      </w:r>
    </w:p>
    <w:p w:rsidR="005577A2" w:rsidRPr="002827DD" w:rsidRDefault="006A2016" w:rsidP="002827DD">
      <w:pPr>
        <w:spacing w:after="240" w:line="360" w:lineRule="auto"/>
        <w:ind w:firstLine="851"/>
        <w:jc w:val="both"/>
      </w:pPr>
      <w:r w:rsidRPr="00EC3EA6">
        <w:t>Все наблюдения должны тщательно фиксироваться в журналах по форме ПОД с указанием лица, производившего замеры. В журналах должны отмечаться производственные ремонты, профилактические осмотры и</w:t>
      </w:r>
      <w:r w:rsidR="00C5539A">
        <w:t xml:space="preserve"> замены насосного оборудования.</w:t>
      </w:r>
    </w:p>
    <w:p w:rsidR="00EA3ADB" w:rsidRPr="00507FA5" w:rsidRDefault="009A09CA" w:rsidP="00507FA5">
      <w:pPr>
        <w:pStyle w:val="ad"/>
        <w:spacing w:line="360" w:lineRule="auto"/>
        <w:ind w:left="1200"/>
        <w:jc w:val="center"/>
        <w:rPr>
          <w:bCs/>
          <w:kern w:val="28"/>
          <w:szCs w:val="28"/>
        </w:rPr>
      </w:pPr>
      <w:r>
        <w:rPr>
          <w:bCs/>
          <w:kern w:val="28"/>
          <w:szCs w:val="28"/>
        </w:rPr>
        <w:t>3.10</w:t>
      </w:r>
      <w:r w:rsidR="006A2016">
        <w:rPr>
          <w:bCs/>
          <w:kern w:val="28"/>
          <w:szCs w:val="28"/>
        </w:rPr>
        <w:t xml:space="preserve"> </w:t>
      </w:r>
      <w:r w:rsidR="00EA3ADB" w:rsidRPr="006A2016">
        <w:rPr>
          <w:bCs/>
          <w:kern w:val="28"/>
          <w:szCs w:val="28"/>
        </w:rPr>
        <w:t>Камеральные работы</w:t>
      </w:r>
    </w:p>
    <w:p w:rsidR="00EA3ADB" w:rsidRPr="00EA3ADB" w:rsidRDefault="00EA3ADB" w:rsidP="001D6DCF">
      <w:pPr>
        <w:spacing w:line="360" w:lineRule="auto"/>
        <w:ind w:firstLine="851"/>
        <w:jc w:val="both"/>
        <w:rPr>
          <w:szCs w:val="28"/>
        </w:rPr>
      </w:pPr>
      <w:r w:rsidRPr="00EA3ADB">
        <w:t>Проектом предусматривается составление паспорта на пробуренную водозаборную скважину. В паспорте будут отражены общие сведения о местоположении скважины, способе бурения, конструкции скважины, результатах откачки</w:t>
      </w:r>
      <w:r>
        <w:t xml:space="preserve">, </w:t>
      </w:r>
      <w:r w:rsidRPr="00EA3ADB">
        <w:t>геолого-литологиче</w:t>
      </w:r>
      <w:r>
        <w:t xml:space="preserve">ский разрез. </w:t>
      </w:r>
    </w:p>
    <w:p w:rsidR="00EA3ADB" w:rsidRPr="00EA3ADB" w:rsidRDefault="00EA3ADB" w:rsidP="001D6DCF">
      <w:pPr>
        <w:spacing w:line="360" w:lineRule="auto"/>
        <w:ind w:firstLine="851"/>
        <w:jc w:val="both"/>
        <w:rPr>
          <w:szCs w:val="28"/>
        </w:rPr>
      </w:pPr>
      <w:r w:rsidRPr="00EA3ADB">
        <w:rPr>
          <w:szCs w:val="28"/>
        </w:rPr>
        <w:t xml:space="preserve">Кроме этого, к паспорту скважины будут прилагаться следующие документы: </w:t>
      </w:r>
    </w:p>
    <w:p w:rsidR="00EA3ADB" w:rsidRPr="00EA3ADB" w:rsidRDefault="00EA3ADB" w:rsidP="001D6DCF">
      <w:pPr>
        <w:numPr>
          <w:ilvl w:val="0"/>
          <w:numId w:val="8"/>
        </w:numPr>
        <w:spacing w:line="360" w:lineRule="auto"/>
        <w:ind w:left="0" w:firstLine="851"/>
        <w:jc w:val="both"/>
        <w:rPr>
          <w:kern w:val="28"/>
          <w:szCs w:val="28"/>
        </w:rPr>
      </w:pPr>
      <w:r w:rsidRPr="00EA3ADB">
        <w:rPr>
          <w:kern w:val="28"/>
          <w:szCs w:val="28"/>
        </w:rPr>
        <w:t xml:space="preserve">акт о заложении скважины; </w:t>
      </w:r>
    </w:p>
    <w:p w:rsidR="00EA3ADB" w:rsidRPr="00EA3ADB" w:rsidRDefault="00EA3ADB" w:rsidP="001D6DCF">
      <w:pPr>
        <w:numPr>
          <w:ilvl w:val="0"/>
          <w:numId w:val="8"/>
        </w:numPr>
        <w:spacing w:line="360" w:lineRule="auto"/>
        <w:ind w:left="0" w:firstLine="851"/>
        <w:jc w:val="both"/>
        <w:rPr>
          <w:kern w:val="28"/>
          <w:szCs w:val="28"/>
        </w:rPr>
      </w:pPr>
      <w:r w:rsidRPr="00EA3ADB">
        <w:rPr>
          <w:kern w:val="28"/>
          <w:szCs w:val="28"/>
        </w:rPr>
        <w:t>акт на спуск обсадн</w:t>
      </w:r>
      <w:r>
        <w:rPr>
          <w:kern w:val="28"/>
          <w:szCs w:val="28"/>
        </w:rPr>
        <w:t>ой</w:t>
      </w:r>
      <w:r w:rsidRPr="00EA3ADB">
        <w:rPr>
          <w:kern w:val="28"/>
          <w:szCs w:val="28"/>
        </w:rPr>
        <w:t xml:space="preserve"> труб</w:t>
      </w:r>
      <w:r>
        <w:rPr>
          <w:kern w:val="28"/>
          <w:szCs w:val="28"/>
        </w:rPr>
        <w:t>ы</w:t>
      </w:r>
      <w:r w:rsidRPr="00EA3ADB">
        <w:rPr>
          <w:kern w:val="28"/>
          <w:szCs w:val="28"/>
        </w:rPr>
        <w:t>;</w:t>
      </w:r>
    </w:p>
    <w:p w:rsidR="00EA3ADB" w:rsidRPr="00EA3ADB" w:rsidRDefault="00EA3ADB" w:rsidP="001D6DCF">
      <w:pPr>
        <w:numPr>
          <w:ilvl w:val="0"/>
          <w:numId w:val="8"/>
        </w:numPr>
        <w:spacing w:line="360" w:lineRule="auto"/>
        <w:ind w:left="0" w:firstLine="851"/>
        <w:jc w:val="both"/>
        <w:rPr>
          <w:kern w:val="28"/>
          <w:szCs w:val="28"/>
        </w:rPr>
      </w:pPr>
      <w:r>
        <w:rPr>
          <w:kern w:val="28"/>
          <w:szCs w:val="28"/>
        </w:rPr>
        <w:t>акт на цементацию обсадной трубы</w:t>
      </w:r>
      <w:r w:rsidRPr="00EA3ADB">
        <w:rPr>
          <w:kern w:val="28"/>
          <w:szCs w:val="28"/>
        </w:rPr>
        <w:t>;</w:t>
      </w:r>
    </w:p>
    <w:p w:rsidR="00EA3ADB" w:rsidRPr="00EA3ADB" w:rsidRDefault="00EA3ADB" w:rsidP="001D6DCF">
      <w:pPr>
        <w:numPr>
          <w:ilvl w:val="0"/>
          <w:numId w:val="8"/>
        </w:numPr>
        <w:spacing w:line="360" w:lineRule="auto"/>
        <w:ind w:left="0" w:firstLine="851"/>
        <w:jc w:val="both"/>
        <w:rPr>
          <w:kern w:val="28"/>
          <w:szCs w:val="28"/>
        </w:rPr>
      </w:pPr>
      <w:r w:rsidRPr="00EA3ADB">
        <w:rPr>
          <w:kern w:val="28"/>
          <w:szCs w:val="28"/>
        </w:rPr>
        <w:t>акт контрольного замера глубины скважины;</w:t>
      </w:r>
    </w:p>
    <w:p w:rsidR="00EA3ADB" w:rsidRPr="00EA3ADB" w:rsidRDefault="00EA3ADB" w:rsidP="001D6DCF">
      <w:pPr>
        <w:numPr>
          <w:ilvl w:val="0"/>
          <w:numId w:val="8"/>
        </w:numPr>
        <w:spacing w:line="360" w:lineRule="auto"/>
        <w:ind w:left="0" w:firstLine="851"/>
        <w:jc w:val="both"/>
        <w:rPr>
          <w:kern w:val="28"/>
          <w:szCs w:val="28"/>
        </w:rPr>
      </w:pPr>
      <w:r w:rsidRPr="00EA3ADB">
        <w:rPr>
          <w:kern w:val="28"/>
          <w:szCs w:val="28"/>
        </w:rPr>
        <w:t>акт на установку фильтровой колонны;</w:t>
      </w:r>
    </w:p>
    <w:p w:rsidR="00EA3ADB" w:rsidRPr="00EA3ADB" w:rsidRDefault="00EA3ADB" w:rsidP="001D6DCF">
      <w:pPr>
        <w:numPr>
          <w:ilvl w:val="0"/>
          <w:numId w:val="8"/>
        </w:numPr>
        <w:spacing w:line="360" w:lineRule="auto"/>
        <w:ind w:left="0" w:firstLine="851"/>
        <w:jc w:val="both"/>
        <w:rPr>
          <w:kern w:val="28"/>
          <w:szCs w:val="28"/>
        </w:rPr>
      </w:pPr>
      <w:r w:rsidRPr="00EA3ADB">
        <w:rPr>
          <w:kern w:val="28"/>
          <w:szCs w:val="28"/>
        </w:rPr>
        <w:t xml:space="preserve">акт на </w:t>
      </w:r>
      <w:r>
        <w:rPr>
          <w:kern w:val="28"/>
          <w:szCs w:val="28"/>
        </w:rPr>
        <w:t>засыпку фильтровой колонны</w:t>
      </w:r>
      <w:r w:rsidRPr="00EA3ADB">
        <w:rPr>
          <w:kern w:val="28"/>
          <w:szCs w:val="28"/>
        </w:rPr>
        <w:t>;</w:t>
      </w:r>
    </w:p>
    <w:p w:rsidR="00EA3ADB" w:rsidRPr="00EA3ADB" w:rsidRDefault="00EA3ADB" w:rsidP="001D6DCF">
      <w:pPr>
        <w:numPr>
          <w:ilvl w:val="0"/>
          <w:numId w:val="8"/>
        </w:numPr>
        <w:spacing w:line="360" w:lineRule="auto"/>
        <w:ind w:left="0" w:firstLine="851"/>
        <w:jc w:val="both"/>
        <w:rPr>
          <w:kern w:val="28"/>
          <w:szCs w:val="28"/>
        </w:rPr>
      </w:pPr>
      <w:r>
        <w:rPr>
          <w:kern w:val="28"/>
          <w:szCs w:val="28"/>
        </w:rPr>
        <w:t>журнал наблюдений за откачкой</w:t>
      </w:r>
      <w:r w:rsidRPr="00EA3ADB">
        <w:rPr>
          <w:kern w:val="28"/>
          <w:szCs w:val="28"/>
        </w:rPr>
        <w:t>;</w:t>
      </w:r>
    </w:p>
    <w:p w:rsidR="00EA3ADB" w:rsidRPr="00EA3ADB" w:rsidRDefault="00EA3ADB" w:rsidP="001D6DCF">
      <w:pPr>
        <w:numPr>
          <w:ilvl w:val="0"/>
          <w:numId w:val="8"/>
        </w:numPr>
        <w:spacing w:line="360" w:lineRule="auto"/>
        <w:ind w:left="0" w:firstLine="851"/>
        <w:jc w:val="both"/>
        <w:rPr>
          <w:kern w:val="28"/>
          <w:szCs w:val="28"/>
        </w:rPr>
      </w:pPr>
      <w:r w:rsidRPr="00EA3ADB">
        <w:rPr>
          <w:kern w:val="28"/>
          <w:szCs w:val="28"/>
        </w:rPr>
        <w:t>акт приема-сдачи скважины;</w:t>
      </w:r>
    </w:p>
    <w:p w:rsidR="00F40203" w:rsidRPr="00C5539A" w:rsidRDefault="00EA3ADB" w:rsidP="00C5539A">
      <w:pPr>
        <w:numPr>
          <w:ilvl w:val="0"/>
          <w:numId w:val="8"/>
        </w:numPr>
        <w:spacing w:after="240" w:line="360" w:lineRule="auto"/>
        <w:ind w:left="0" w:firstLine="851"/>
        <w:jc w:val="both"/>
        <w:rPr>
          <w:kern w:val="28"/>
          <w:szCs w:val="28"/>
        </w:rPr>
      </w:pPr>
      <w:r w:rsidRPr="00EA3ADB">
        <w:rPr>
          <w:kern w:val="28"/>
          <w:szCs w:val="28"/>
        </w:rPr>
        <w:t xml:space="preserve">схема расположения скважины. </w:t>
      </w:r>
    </w:p>
    <w:p w:rsidR="00BA629D" w:rsidRDefault="009A09CA" w:rsidP="009A09CA">
      <w:pPr>
        <w:pStyle w:val="ad"/>
        <w:numPr>
          <w:ilvl w:val="1"/>
          <w:numId w:val="19"/>
        </w:numPr>
        <w:spacing w:line="360" w:lineRule="auto"/>
        <w:jc w:val="center"/>
      </w:pPr>
      <w:r>
        <w:t xml:space="preserve"> </w:t>
      </w:r>
      <w:r w:rsidR="00DA2EC4">
        <w:t>Монтаж водоподъемного оборудования</w:t>
      </w:r>
      <w:r w:rsidR="00BB678D">
        <w:t>.</w:t>
      </w:r>
      <w:r w:rsidR="005F0DDB">
        <w:t xml:space="preserve"> Подключение к водопроводной </w:t>
      </w:r>
      <w:r w:rsidR="00B43113">
        <w:t>и электрической сетям</w:t>
      </w:r>
      <w:r w:rsidR="005F0DDB">
        <w:t>.</w:t>
      </w:r>
    </w:p>
    <w:p w:rsidR="000A5662" w:rsidRDefault="00DA2EC4" w:rsidP="000A5662">
      <w:pPr>
        <w:pStyle w:val="a3"/>
        <w:ind w:firstLine="851"/>
        <w:jc w:val="both"/>
        <w:rPr>
          <w:sz w:val="24"/>
        </w:rPr>
      </w:pPr>
      <w:r w:rsidRPr="000A5662">
        <w:rPr>
          <w:sz w:val="24"/>
        </w:rPr>
        <w:t>В скважине устанавливается погружной насо</w:t>
      </w:r>
      <w:r w:rsidR="00EC25B3">
        <w:rPr>
          <w:sz w:val="24"/>
        </w:rPr>
        <w:t>с ЭЦВ</w:t>
      </w:r>
      <w:r w:rsidRPr="000A5662">
        <w:rPr>
          <w:sz w:val="24"/>
        </w:rPr>
        <w:t xml:space="preserve"> с глубиной загрузки 4</w:t>
      </w:r>
      <w:r w:rsidR="00400BAF">
        <w:rPr>
          <w:sz w:val="24"/>
        </w:rPr>
        <w:t>5</w:t>
      </w:r>
      <w:r w:rsidRPr="000A5662">
        <w:rPr>
          <w:sz w:val="24"/>
        </w:rPr>
        <w:t xml:space="preserve"> м</w:t>
      </w:r>
      <w:r w:rsidR="00623D40" w:rsidRPr="000A5662">
        <w:rPr>
          <w:sz w:val="24"/>
        </w:rPr>
        <w:t xml:space="preserve"> </w:t>
      </w:r>
      <w:r w:rsidR="00525E1A">
        <w:rPr>
          <w:sz w:val="24"/>
        </w:rPr>
        <w:t xml:space="preserve">(предварительно) </w:t>
      </w:r>
      <w:r w:rsidR="00623D40" w:rsidRPr="000A5662">
        <w:rPr>
          <w:sz w:val="24"/>
        </w:rPr>
        <w:t xml:space="preserve">в фильтровой колонне диаметром 273 мм на </w:t>
      </w:r>
      <w:r w:rsidR="00525E1A">
        <w:rPr>
          <w:sz w:val="24"/>
        </w:rPr>
        <w:t xml:space="preserve">насосно-компрессорных </w:t>
      </w:r>
      <w:r w:rsidR="00623D40" w:rsidRPr="000A5662">
        <w:rPr>
          <w:sz w:val="24"/>
        </w:rPr>
        <w:t>труб</w:t>
      </w:r>
      <w:r w:rsidR="00525E1A">
        <w:rPr>
          <w:sz w:val="24"/>
        </w:rPr>
        <w:t>ах</w:t>
      </w:r>
      <w:r w:rsidR="00623D40" w:rsidRPr="000A5662">
        <w:rPr>
          <w:sz w:val="24"/>
        </w:rPr>
        <w:t xml:space="preserve"> </w:t>
      </w:r>
      <w:r w:rsidR="00525E1A">
        <w:rPr>
          <w:sz w:val="24"/>
        </w:rPr>
        <w:t>(</w:t>
      </w:r>
      <w:r w:rsidR="00EF6958" w:rsidRPr="000A5662">
        <w:rPr>
          <w:sz w:val="24"/>
        </w:rPr>
        <w:t>НКТ</w:t>
      </w:r>
      <w:r w:rsidR="00525E1A">
        <w:rPr>
          <w:sz w:val="24"/>
        </w:rPr>
        <w:t>)</w:t>
      </w:r>
      <w:r w:rsidR="000A5662">
        <w:rPr>
          <w:sz w:val="24"/>
        </w:rPr>
        <w:t xml:space="preserve"> диаметром </w:t>
      </w:r>
      <w:r w:rsidR="000A5662" w:rsidRPr="00EF6C9C">
        <w:rPr>
          <w:sz w:val="24"/>
        </w:rPr>
        <w:t>89</w:t>
      </w:r>
      <w:r w:rsidR="000A5662">
        <w:rPr>
          <w:sz w:val="24"/>
        </w:rPr>
        <w:t xml:space="preserve"> мм. Д</w:t>
      </w:r>
      <w:r w:rsidR="000A5662" w:rsidRPr="008833E7">
        <w:rPr>
          <w:sz w:val="24"/>
        </w:rPr>
        <w:t xml:space="preserve">ля замера динамического уровня подземных вод </w:t>
      </w:r>
      <w:r w:rsidR="000A5662">
        <w:rPr>
          <w:sz w:val="24"/>
        </w:rPr>
        <w:t xml:space="preserve">необходим </w:t>
      </w:r>
      <w:r w:rsidR="000A5662" w:rsidRPr="008833E7">
        <w:rPr>
          <w:sz w:val="24"/>
        </w:rPr>
        <w:t xml:space="preserve">пьезометр диаметром 25,0 мм </w:t>
      </w:r>
      <w:r w:rsidR="000A5662" w:rsidRPr="00B43113">
        <w:rPr>
          <w:sz w:val="24"/>
        </w:rPr>
        <w:t xml:space="preserve">длиной </w:t>
      </w:r>
      <w:r w:rsidR="00525E1A" w:rsidRPr="00B43113">
        <w:rPr>
          <w:sz w:val="24"/>
        </w:rPr>
        <w:t>4</w:t>
      </w:r>
      <w:r w:rsidR="00400BAF">
        <w:rPr>
          <w:sz w:val="24"/>
        </w:rPr>
        <w:t>5</w:t>
      </w:r>
      <w:r w:rsidR="000A5662" w:rsidRPr="00B43113">
        <w:rPr>
          <w:sz w:val="24"/>
        </w:rPr>
        <w:t xml:space="preserve"> м.</w:t>
      </w:r>
    </w:p>
    <w:p w:rsidR="00BB678D" w:rsidRDefault="007121AB" w:rsidP="000A5662">
      <w:pPr>
        <w:pStyle w:val="a3"/>
        <w:ind w:firstLine="851"/>
        <w:jc w:val="both"/>
        <w:rPr>
          <w:sz w:val="24"/>
        </w:rPr>
      </w:pPr>
      <w:r>
        <w:rPr>
          <w:sz w:val="24"/>
        </w:rPr>
        <w:t xml:space="preserve">Для автоматического, </w:t>
      </w:r>
      <w:r w:rsidR="00BB678D">
        <w:rPr>
          <w:sz w:val="24"/>
        </w:rPr>
        <w:t>дистанционного</w:t>
      </w:r>
      <w:r>
        <w:rPr>
          <w:sz w:val="24"/>
        </w:rPr>
        <w:t xml:space="preserve"> или местного </w:t>
      </w:r>
      <w:r w:rsidR="00BB678D">
        <w:rPr>
          <w:sz w:val="24"/>
        </w:rPr>
        <w:t xml:space="preserve">управления электродвигателем насоса и защиты от работы в режиме «сухой ход» предусматривается установка </w:t>
      </w:r>
      <w:r>
        <w:rPr>
          <w:sz w:val="24"/>
        </w:rPr>
        <w:t xml:space="preserve">станции </w:t>
      </w:r>
      <w:r w:rsidR="00B43113">
        <w:rPr>
          <w:sz w:val="24"/>
        </w:rPr>
        <w:t xml:space="preserve">управления </w:t>
      </w:r>
      <w:r w:rsidR="00400BAF">
        <w:rPr>
          <w:sz w:val="24"/>
        </w:rPr>
        <w:t>(</w:t>
      </w:r>
      <w:r w:rsidR="006300C7">
        <w:rPr>
          <w:sz w:val="24"/>
        </w:rPr>
        <w:t xml:space="preserve">Каскад 40-60А, </w:t>
      </w:r>
      <w:r w:rsidR="00BB678D">
        <w:rPr>
          <w:sz w:val="24"/>
        </w:rPr>
        <w:t>СУЗ-100</w:t>
      </w:r>
      <w:r w:rsidR="00400BAF">
        <w:rPr>
          <w:sz w:val="24"/>
        </w:rPr>
        <w:t xml:space="preserve"> или аналог)</w:t>
      </w:r>
      <w:r w:rsidR="00BB678D">
        <w:rPr>
          <w:sz w:val="24"/>
        </w:rPr>
        <w:t>.</w:t>
      </w:r>
    </w:p>
    <w:p w:rsidR="00525E1A" w:rsidRDefault="00525E1A" w:rsidP="000A5662">
      <w:pPr>
        <w:pStyle w:val="a3"/>
        <w:ind w:firstLine="851"/>
        <w:jc w:val="both"/>
        <w:rPr>
          <w:sz w:val="24"/>
        </w:rPr>
      </w:pPr>
      <w:r>
        <w:rPr>
          <w:sz w:val="24"/>
        </w:rPr>
        <w:t>Монтаж водоподъемной трубы и насоса выполняются на скважине.</w:t>
      </w:r>
    </w:p>
    <w:p w:rsidR="0097506E" w:rsidRDefault="00B111D7" w:rsidP="00507FA5">
      <w:pPr>
        <w:spacing w:line="360" w:lineRule="auto"/>
        <w:ind w:firstLine="851"/>
        <w:jc w:val="both"/>
      </w:pPr>
      <w:r w:rsidRPr="005429D3">
        <w:t xml:space="preserve">Проектируемая водозаборная скважина подключается к существующей  водопроводной </w:t>
      </w:r>
      <w:r w:rsidRPr="00DD1A36">
        <w:t xml:space="preserve">сети с помощью </w:t>
      </w:r>
      <w:r w:rsidR="00CE1E50">
        <w:t xml:space="preserve">напорных </w:t>
      </w:r>
      <w:r w:rsidRPr="00DD1A36">
        <w:t xml:space="preserve">полиэтиленовых труб </w:t>
      </w:r>
      <w:r w:rsidR="00C74C93" w:rsidRPr="00C74C93">
        <w:t xml:space="preserve">диаметром </w:t>
      </w:r>
      <w:r w:rsidR="00DF4EA0">
        <w:t>110</w:t>
      </w:r>
      <w:r w:rsidR="00C74C93" w:rsidRPr="00C74C93">
        <w:t xml:space="preserve"> </w:t>
      </w:r>
      <w:r w:rsidRPr="00C74C93">
        <w:t>мм</w:t>
      </w:r>
      <w:r w:rsidR="0097506E">
        <w:t>.</w:t>
      </w:r>
    </w:p>
    <w:p w:rsidR="00355873" w:rsidRPr="00355873" w:rsidRDefault="00355873" w:rsidP="00507FA5">
      <w:pPr>
        <w:spacing w:line="360" w:lineRule="auto"/>
        <w:ind w:firstLine="851"/>
        <w:jc w:val="both"/>
      </w:pPr>
      <w:r>
        <w:t xml:space="preserve">По формуле </w:t>
      </w:r>
      <w:r w:rsidR="0097506E">
        <w:t>рассчитаем оптимальный диаметр</w:t>
      </w:r>
      <w:r>
        <w:t xml:space="preserve"> </w:t>
      </w:r>
      <w:r w:rsidRPr="003656C8">
        <w:t>трубопровода</w:t>
      </w:r>
      <w:r w:rsidR="00C74C93" w:rsidRPr="003656C8">
        <w:t xml:space="preserve"> </w:t>
      </w:r>
      <w:r w:rsidR="003656C8" w:rsidRPr="003656C8">
        <w:t>[12</w:t>
      </w:r>
      <w:r w:rsidR="00C74C93" w:rsidRPr="003656C8">
        <w:t>]</w:t>
      </w:r>
      <w:r w:rsidRPr="003656C8">
        <w:t>:</w:t>
      </w:r>
    </w:p>
    <w:p w:rsidR="00355873" w:rsidRDefault="00355873" w:rsidP="00355873">
      <w:pPr>
        <w:spacing w:line="360" w:lineRule="auto"/>
        <w:ind w:firstLine="708"/>
        <w:jc w:val="center"/>
      </w:pPr>
      <w:r>
        <w:rPr>
          <w:lang w:val="en-US"/>
        </w:rPr>
        <w:lastRenderedPageBreak/>
        <w:t>d</w:t>
      </w:r>
      <w:proofErr w:type="gramStart"/>
      <w:r>
        <w:t xml:space="preserve">=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>
            <w:proofErr w:type="gramEnd"/>
          </m:deg>
          <m:e>
            <m:r>
              <w:rPr>
                <w:rFonts w:ascii="Cambria Math" w:hAnsi="Cambria Math"/>
              </w:rPr>
              <m:t>4Q/πw</m:t>
            </m:r>
          </m:e>
        </m:rad>
      </m:oMath>
      <w:r>
        <w:t xml:space="preserve"> , </w:t>
      </w:r>
      <w:r w:rsidR="00A1690E">
        <w:t xml:space="preserve">             (1</w:t>
      </w:r>
      <w:r w:rsidR="001B5C8D">
        <w:t>7</w:t>
      </w:r>
      <w:r w:rsidR="00A1690E">
        <w:t>)</w:t>
      </w:r>
    </w:p>
    <w:p w:rsidR="00355873" w:rsidRDefault="00355873" w:rsidP="00355873">
      <w:pPr>
        <w:spacing w:line="360" w:lineRule="auto"/>
        <w:ind w:firstLine="708"/>
        <w:jc w:val="both"/>
      </w:pPr>
      <w:r>
        <w:t xml:space="preserve">где </w:t>
      </w:r>
      <w:r>
        <w:rPr>
          <w:lang w:val="en-US"/>
        </w:rPr>
        <w:t>Q</w:t>
      </w:r>
      <w:r w:rsidRPr="00355873">
        <w:t xml:space="preserve"> – </w:t>
      </w:r>
      <w:r>
        <w:t>расход перекачиваемой воды – 0,011 м</w:t>
      </w:r>
      <w:r>
        <w:rPr>
          <w:vertAlign w:val="superscript"/>
        </w:rPr>
        <w:t>3</w:t>
      </w:r>
      <w:r>
        <w:t>/</w:t>
      </w:r>
      <w:proofErr w:type="gramStart"/>
      <w:r>
        <w:t>с</w:t>
      </w:r>
      <w:proofErr w:type="gramEnd"/>
      <w:r>
        <w:t>;</w:t>
      </w:r>
    </w:p>
    <w:p w:rsidR="00355873" w:rsidRDefault="00355873" w:rsidP="00355873">
      <w:pPr>
        <w:spacing w:line="360" w:lineRule="auto"/>
        <w:ind w:firstLine="708"/>
        <w:jc w:val="both"/>
      </w:pPr>
      <w:r>
        <w:rPr>
          <w:lang w:val="en-US"/>
        </w:rPr>
        <w:t>w</w:t>
      </w:r>
      <w:r>
        <w:t>- скорость потока в напорном трубопроводе – 2 м/с (табличное значение</w:t>
      </w:r>
      <w:r w:rsidR="00C74C93">
        <w:t xml:space="preserve"> СНиП 2.04.02-84);</w:t>
      </w:r>
    </w:p>
    <w:p w:rsidR="00C74C93" w:rsidRPr="00E75E98" w:rsidRDefault="00C74C93" w:rsidP="00355873">
      <w:pPr>
        <w:spacing w:line="360" w:lineRule="auto"/>
        <w:ind w:firstLine="708"/>
        <w:jc w:val="both"/>
      </w:pPr>
      <w:r>
        <w:t xml:space="preserve">получаем </w:t>
      </w:r>
    </w:p>
    <w:p w:rsidR="00C74C93" w:rsidRDefault="00C74C93" w:rsidP="00A1690E">
      <w:pPr>
        <w:spacing w:line="360" w:lineRule="auto"/>
        <w:ind w:firstLine="708"/>
        <w:jc w:val="center"/>
      </w:pPr>
      <w:r>
        <w:rPr>
          <w:lang w:val="en-US"/>
        </w:rPr>
        <w:t>d</w:t>
      </w:r>
      <w:r w:rsidRPr="00E75E98">
        <w:t xml:space="preserve"> =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4×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0,011</m:t>
                </m:r>
              </m:num>
              <m:den>
                <m:r>
                  <w:rPr>
                    <w:rFonts w:ascii="Cambria Math" w:hAnsi="Cambria Math"/>
                  </w:rPr>
                  <m:t>3,14</m:t>
                </m:r>
              </m:den>
            </m:f>
            <m:r>
              <w:rPr>
                <w:rFonts w:ascii="Cambria Math" w:hAnsi="Cambria Math"/>
              </w:rPr>
              <m:t>×2=</m:t>
            </m:r>
          </m:e>
        </m:rad>
      </m:oMath>
      <w:r>
        <w:t xml:space="preserve">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0,007</m:t>
            </m:r>
          </m:e>
        </m:rad>
      </m:oMath>
      <w:r>
        <w:t xml:space="preserve"> = 0,084 м = 84 мм</w:t>
      </w:r>
      <w:r w:rsidR="00E75E98">
        <w:t>.</w:t>
      </w:r>
    </w:p>
    <w:p w:rsidR="00E75E98" w:rsidRPr="00355873" w:rsidRDefault="00E75E98" w:rsidP="00C5539A">
      <w:pPr>
        <w:spacing w:line="360" w:lineRule="auto"/>
        <w:jc w:val="both"/>
      </w:pPr>
      <w:proofErr w:type="gramStart"/>
      <w:r>
        <w:t>Согласно расчета</w:t>
      </w:r>
      <w:proofErr w:type="gramEnd"/>
      <w:r>
        <w:t xml:space="preserve"> принимается диаметр трубопровода</w:t>
      </w:r>
      <w:r w:rsidR="003F3AAF">
        <w:t xml:space="preserve"> 110</w:t>
      </w:r>
      <w:r>
        <w:t xml:space="preserve"> мм.</w:t>
      </w:r>
    </w:p>
    <w:p w:rsidR="00B111D7" w:rsidRPr="00262FDE" w:rsidRDefault="00B111D7" w:rsidP="001D6DCF">
      <w:pPr>
        <w:spacing w:line="360" w:lineRule="auto"/>
        <w:ind w:firstLine="851"/>
        <w:jc w:val="both"/>
      </w:pPr>
      <w:r>
        <w:t>Отвод воды из скважины</w:t>
      </w:r>
      <w:r w:rsidRPr="00717D7A">
        <w:t xml:space="preserve"> организован в </w:t>
      </w:r>
      <w:r w:rsidR="00DF1878">
        <w:t>водонапорную башню</w:t>
      </w:r>
      <w:r>
        <w:t>.</w:t>
      </w:r>
    </w:p>
    <w:p w:rsidR="00DA2EC4" w:rsidRPr="002B7088" w:rsidRDefault="00B111D7" w:rsidP="00C5539A">
      <w:pPr>
        <w:spacing w:after="240" w:line="360" w:lineRule="auto"/>
        <w:ind w:firstLine="851"/>
      </w:pPr>
      <w:r>
        <w:t xml:space="preserve">Подключение погружного насоса к линии электроснабжения и управления  осуществляется </w:t>
      </w:r>
      <w:r w:rsidR="005B7B6F">
        <w:t>путем</w:t>
      </w:r>
      <w:r>
        <w:t xml:space="preserve"> подсоединени</w:t>
      </w:r>
      <w:r w:rsidR="005B7B6F">
        <w:t>я</w:t>
      </w:r>
      <w:r>
        <w:t xml:space="preserve"> к существующим сетям.</w:t>
      </w:r>
    </w:p>
    <w:p w:rsidR="006A2016" w:rsidRDefault="009A09CA" w:rsidP="00C5539A">
      <w:pPr>
        <w:pStyle w:val="ad"/>
        <w:numPr>
          <w:ilvl w:val="1"/>
          <w:numId w:val="18"/>
        </w:numPr>
        <w:spacing w:line="360" w:lineRule="auto"/>
        <w:ind w:left="0" w:firstLine="0"/>
        <w:jc w:val="center"/>
      </w:pPr>
      <w:r>
        <w:t xml:space="preserve"> </w:t>
      </w:r>
      <w:r w:rsidR="00525E1A">
        <w:t xml:space="preserve">Герметизация устья скважины. </w:t>
      </w:r>
      <w:r w:rsidR="00EF6741">
        <w:t>Насосная станция первого</w:t>
      </w:r>
      <w:r w:rsidR="00EF6741" w:rsidRPr="00EF6741">
        <w:t xml:space="preserve"> </w:t>
      </w:r>
      <w:r w:rsidR="00EF6741">
        <w:t>подъема</w:t>
      </w:r>
    </w:p>
    <w:p w:rsidR="007121AB" w:rsidRPr="004C7B6D" w:rsidRDefault="007121AB" w:rsidP="007121AB">
      <w:pPr>
        <w:suppressAutoHyphens/>
        <w:spacing w:line="360" w:lineRule="auto"/>
        <w:ind w:firstLine="851"/>
        <w:jc w:val="both"/>
        <w:rPr>
          <w:lang w:eastAsia="ar-SA"/>
        </w:rPr>
      </w:pPr>
      <w:r w:rsidRPr="00EB4895">
        <w:rPr>
          <w:lang w:eastAsia="ar-SA"/>
        </w:rPr>
        <w:t xml:space="preserve">После установки водоподъёмного оборудования на устье скважины устанавливается стандартный герметизированный оголовок для защиты от загрязнения водоносного горизонта </w:t>
      </w:r>
      <w:r w:rsidR="004C6CF7">
        <w:rPr>
          <w:lang w:eastAsia="ar-SA"/>
        </w:rPr>
        <w:t>(в соответствии со СНиП 2.04.02-84, п.5.11</w:t>
      </w:r>
      <w:r w:rsidR="004C6CF7" w:rsidRPr="004C7B6D">
        <w:rPr>
          <w:lang w:eastAsia="ar-SA"/>
        </w:rPr>
        <w:t xml:space="preserve">) </w:t>
      </w:r>
      <w:r w:rsidRPr="004C7B6D">
        <w:rPr>
          <w:lang w:eastAsia="ar-SA"/>
        </w:rPr>
        <w:t xml:space="preserve">по типовому проекту </w:t>
      </w:r>
      <w:r w:rsidR="00BC3252" w:rsidRPr="004C7B6D">
        <w:rPr>
          <w:lang w:eastAsia="ar-SA"/>
        </w:rPr>
        <w:t xml:space="preserve">серии </w:t>
      </w:r>
      <w:r w:rsidR="004C6CF7" w:rsidRPr="004C7B6D">
        <w:rPr>
          <w:lang w:eastAsia="ar-SA"/>
        </w:rPr>
        <w:t>4.901-16. Выпуск 1</w:t>
      </w:r>
      <w:r w:rsidR="00A1690E">
        <w:rPr>
          <w:lang w:eastAsia="ar-SA"/>
        </w:rPr>
        <w:t>. Конструкция</w:t>
      </w:r>
      <w:r w:rsidR="004C7B6D">
        <w:rPr>
          <w:lang w:eastAsia="ar-SA"/>
        </w:rPr>
        <w:t xml:space="preserve"> оголовка приведена в </w:t>
      </w:r>
      <w:r w:rsidR="003656C8" w:rsidRPr="00A1690E">
        <w:rPr>
          <w:lang w:eastAsia="ar-SA"/>
        </w:rPr>
        <w:t xml:space="preserve">Приложении </w:t>
      </w:r>
      <w:r w:rsidR="00A1690E">
        <w:rPr>
          <w:lang w:eastAsia="ar-SA"/>
        </w:rPr>
        <w:t>5</w:t>
      </w:r>
      <w:r w:rsidR="004C7B6D" w:rsidRPr="00A1690E">
        <w:rPr>
          <w:lang w:eastAsia="ar-SA"/>
        </w:rPr>
        <w:t>.</w:t>
      </w:r>
    </w:p>
    <w:p w:rsidR="004C7B6D" w:rsidRPr="004C7B6D" w:rsidRDefault="004C7B6D" w:rsidP="007121AB">
      <w:pPr>
        <w:suppressAutoHyphens/>
        <w:spacing w:line="360" w:lineRule="auto"/>
        <w:ind w:firstLine="851"/>
        <w:jc w:val="both"/>
        <w:rPr>
          <w:lang w:eastAsia="ar-SA"/>
        </w:rPr>
      </w:pPr>
      <w:r w:rsidRPr="004C7B6D">
        <w:rPr>
          <w:lang w:eastAsia="ar-SA"/>
        </w:rPr>
        <w:t xml:space="preserve">Верхняя часть </w:t>
      </w:r>
      <w:r>
        <w:rPr>
          <w:lang w:eastAsia="ar-SA"/>
        </w:rPr>
        <w:t xml:space="preserve">эксплуатационной (фильтровой) колонны </w:t>
      </w:r>
      <w:r w:rsidRPr="004C7B6D">
        <w:rPr>
          <w:lang w:eastAsia="ar-SA"/>
        </w:rPr>
        <w:t>должна выступать над устьем не менее чем на 0,5 м</w:t>
      </w:r>
    </w:p>
    <w:p w:rsidR="007121AB" w:rsidRDefault="00EB4895" w:rsidP="00EB4895">
      <w:pPr>
        <w:spacing w:line="360" w:lineRule="auto"/>
        <w:ind w:firstLine="851"/>
        <w:jc w:val="both"/>
        <w:rPr>
          <w:bCs/>
        </w:rPr>
      </w:pPr>
      <w:r w:rsidRPr="00EB4895">
        <w:rPr>
          <w:bCs/>
        </w:rPr>
        <w:t>Г</w:t>
      </w:r>
      <w:r w:rsidR="005F0DDB" w:rsidRPr="00EB4895">
        <w:rPr>
          <w:bCs/>
        </w:rPr>
        <w:t>ерметизированный оголовок</w:t>
      </w:r>
      <w:r w:rsidR="00B43113" w:rsidRPr="00EB4895">
        <w:rPr>
          <w:bCs/>
        </w:rPr>
        <w:t xml:space="preserve"> </w:t>
      </w:r>
      <w:r w:rsidR="00BC3252">
        <w:rPr>
          <w:bCs/>
        </w:rPr>
        <w:t xml:space="preserve">2-х фланцевый, с резиновой прокладкой, </w:t>
      </w:r>
      <w:r w:rsidRPr="00EB4895">
        <w:rPr>
          <w:bCs/>
        </w:rPr>
        <w:t xml:space="preserve">должен иметь отверстия под пьезометрическую трубку и силовой кабель, </w:t>
      </w:r>
      <w:r w:rsidR="00BC3252">
        <w:rPr>
          <w:bCs/>
        </w:rPr>
        <w:t xml:space="preserve">оборудован </w:t>
      </w:r>
      <w:r w:rsidRPr="00EB4895">
        <w:rPr>
          <w:bCs/>
        </w:rPr>
        <w:t>краном</w:t>
      </w:r>
      <w:r w:rsidR="00BC3252">
        <w:rPr>
          <w:bCs/>
        </w:rPr>
        <w:t xml:space="preserve"> для отбора проб воды</w:t>
      </w:r>
      <w:r w:rsidR="00306E79">
        <w:rPr>
          <w:bCs/>
        </w:rPr>
        <w:t>, отводом</w:t>
      </w:r>
      <w:r w:rsidR="00BC3252">
        <w:rPr>
          <w:bCs/>
        </w:rPr>
        <w:t xml:space="preserve"> диаметром 50 мм для сброса воды при прокачке скважины после ремонта или замены насоса</w:t>
      </w:r>
      <w:r w:rsidR="00FA4B77">
        <w:rPr>
          <w:bCs/>
        </w:rPr>
        <w:t xml:space="preserve">, </w:t>
      </w:r>
      <w:r w:rsidR="00DC4306">
        <w:rPr>
          <w:bCs/>
        </w:rPr>
        <w:t>ультразвуковым</w:t>
      </w:r>
      <w:r w:rsidR="00046036">
        <w:rPr>
          <w:bCs/>
        </w:rPr>
        <w:t xml:space="preserve"> или электромагнитным</w:t>
      </w:r>
      <w:r w:rsidR="00DC4306">
        <w:rPr>
          <w:bCs/>
        </w:rPr>
        <w:t xml:space="preserve"> </w:t>
      </w:r>
      <w:r w:rsidR="0021242B">
        <w:rPr>
          <w:bCs/>
        </w:rPr>
        <w:t xml:space="preserve">счетчиком </w:t>
      </w:r>
      <w:r w:rsidRPr="00EB4895">
        <w:rPr>
          <w:bCs/>
        </w:rPr>
        <w:t>для замера расхода воды</w:t>
      </w:r>
      <w:r w:rsidR="00E1349E">
        <w:rPr>
          <w:bCs/>
        </w:rPr>
        <w:t xml:space="preserve"> (расходомер ПРЭМ-50 с </w:t>
      </w:r>
      <w:proofErr w:type="spellStart"/>
      <w:r w:rsidR="00E1349E">
        <w:rPr>
          <w:bCs/>
        </w:rPr>
        <w:t>Ду</w:t>
      </w:r>
      <w:proofErr w:type="spellEnd"/>
      <w:r w:rsidR="00E1349E">
        <w:rPr>
          <w:bCs/>
        </w:rPr>
        <w:t xml:space="preserve"> 50 мм или аналог)</w:t>
      </w:r>
      <w:r w:rsidR="0049165F">
        <w:rPr>
          <w:bCs/>
        </w:rPr>
        <w:t xml:space="preserve"> –</w:t>
      </w:r>
      <w:r w:rsidR="00FA4B77">
        <w:rPr>
          <w:bCs/>
        </w:rPr>
        <w:t xml:space="preserve"> </w:t>
      </w:r>
      <w:r w:rsidR="0049165F">
        <w:rPr>
          <w:bCs/>
        </w:rPr>
        <w:t>требование технического задания</w:t>
      </w:r>
      <w:r w:rsidR="00FA4B77">
        <w:rPr>
          <w:bCs/>
        </w:rPr>
        <w:t xml:space="preserve"> (Приложение 1).</w:t>
      </w:r>
    </w:p>
    <w:p w:rsidR="004D5C8A" w:rsidRPr="00C5539A" w:rsidRDefault="00F75FCF" w:rsidP="00C5539A">
      <w:pPr>
        <w:pStyle w:val="a3"/>
        <w:spacing w:after="240"/>
        <w:ind w:firstLine="851"/>
        <w:jc w:val="both"/>
        <w:rPr>
          <w:sz w:val="24"/>
        </w:rPr>
      </w:pPr>
      <w:r w:rsidRPr="003656C8">
        <w:rPr>
          <w:sz w:val="24"/>
        </w:rPr>
        <w:t>Запорно-регулирующая арматура,</w:t>
      </w:r>
      <w:r>
        <w:rPr>
          <w:sz w:val="24"/>
        </w:rPr>
        <w:t xml:space="preserve"> оголовок</w:t>
      </w:r>
      <w:r w:rsidR="00EF6741">
        <w:rPr>
          <w:sz w:val="24"/>
        </w:rPr>
        <w:t xml:space="preserve"> устанавливается в </w:t>
      </w:r>
      <w:r>
        <w:rPr>
          <w:sz w:val="24"/>
        </w:rPr>
        <w:t>камер</w:t>
      </w:r>
      <w:r w:rsidR="00EF6741">
        <w:rPr>
          <w:sz w:val="24"/>
        </w:rPr>
        <w:t xml:space="preserve">е подземного типа (насосная станция </w:t>
      </w:r>
      <w:r w:rsidR="00A1690E">
        <w:rPr>
          <w:sz w:val="24"/>
        </w:rPr>
        <w:t>первого</w:t>
      </w:r>
      <w:r w:rsidR="00EF6741" w:rsidRPr="00EF6741">
        <w:rPr>
          <w:sz w:val="24"/>
        </w:rPr>
        <w:t xml:space="preserve"> </w:t>
      </w:r>
      <w:r w:rsidR="00EF6741">
        <w:rPr>
          <w:sz w:val="24"/>
        </w:rPr>
        <w:t>подъема)</w:t>
      </w:r>
      <w:r>
        <w:rPr>
          <w:sz w:val="24"/>
        </w:rPr>
        <w:t xml:space="preserve"> из сборных железобетонных элементов по типовому проекту 901-09-11.84. Конструкция </w:t>
      </w:r>
      <w:r w:rsidR="00067858">
        <w:rPr>
          <w:sz w:val="24"/>
        </w:rPr>
        <w:t>камеры</w:t>
      </w:r>
      <w:r>
        <w:rPr>
          <w:sz w:val="24"/>
        </w:rPr>
        <w:t xml:space="preserve"> приведена в </w:t>
      </w:r>
      <w:r w:rsidRPr="00A1690E">
        <w:rPr>
          <w:sz w:val="24"/>
        </w:rPr>
        <w:t xml:space="preserve">приложении </w:t>
      </w:r>
      <w:r w:rsidR="00A1690E">
        <w:rPr>
          <w:sz w:val="24"/>
        </w:rPr>
        <w:t>6</w:t>
      </w:r>
      <w:r w:rsidRPr="00A1690E">
        <w:rPr>
          <w:sz w:val="24"/>
        </w:rPr>
        <w:t>.</w:t>
      </w:r>
    </w:p>
    <w:p w:rsidR="00F106C0" w:rsidRDefault="009A09CA" w:rsidP="00C5539A">
      <w:pPr>
        <w:pStyle w:val="ad"/>
        <w:numPr>
          <w:ilvl w:val="1"/>
          <w:numId w:val="18"/>
        </w:numPr>
        <w:spacing w:line="360" w:lineRule="auto"/>
        <w:ind w:left="0" w:firstLine="851"/>
        <w:jc w:val="center"/>
      </w:pPr>
      <w:r>
        <w:t xml:space="preserve"> </w:t>
      </w:r>
      <w:r w:rsidR="003235BE">
        <w:t>З</w:t>
      </w:r>
      <w:r w:rsidR="0021242B">
        <w:t>он</w:t>
      </w:r>
      <w:r w:rsidR="003235BE">
        <w:t>ы</w:t>
      </w:r>
      <w:r w:rsidR="0021242B">
        <w:t xml:space="preserve"> санитарной охраны</w:t>
      </w:r>
    </w:p>
    <w:p w:rsidR="003235BE" w:rsidRPr="003235BE" w:rsidRDefault="003235BE" w:rsidP="001D6DCF">
      <w:pPr>
        <w:spacing w:line="360" w:lineRule="auto"/>
        <w:ind w:firstLine="851"/>
        <w:jc w:val="both"/>
        <w:rPr>
          <w:szCs w:val="28"/>
        </w:rPr>
      </w:pPr>
      <w:r w:rsidRPr="00A47B19">
        <w:rPr>
          <w:szCs w:val="28"/>
        </w:rPr>
        <w:t>Для предотвращения загрязнения водозабора подземных вод вокруг него создается зона санитарной охраны, состоящая из трех поясов, в которых осуществляются специальные мероприятия, исключающие возможность прямого поступления загрязненных поверхностных вод в эксплуатируемый водоносный горизонт в соответствии с СанПиН 2.1.4.1110-02 «Зоны санитарной охраны источников водоснабжения и водопроводов питьевого назначения».</w:t>
      </w:r>
    </w:p>
    <w:p w:rsidR="00F106C0" w:rsidRDefault="00A47B19" w:rsidP="001D6DCF">
      <w:pPr>
        <w:pStyle w:val="ad"/>
        <w:spacing w:line="360" w:lineRule="auto"/>
        <w:ind w:left="0" w:firstLine="851"/>
        <w:jc w:val="both"/>
      </w:pPr>
      <w:r>
        <w:lastRenderedPageBreak/>
        <w:t>Учитывая то, что бурение скважины осуществляется в пределах существующего водозабора с организованной зоной санитарной охраны, расчет границ зон санитарной охраны 2-го и 3-го поясов проектом не предусматривается.</w:t>
      </w:r>
    </w:p>
    <w:p w:rsidR="00113152" w:rsidRDefault="00113152" w:rsidP="001D6DCF">
      <w:pPr>
        <w:spacing w:line="360" w:lineRule="auto"/>
        <w:ind w:firstLine="851"/>
        <w:jc w:val="both"/>
      </w:pPr>
      <w:r w:rsidRPr="00A216CE">
        <w:t>Расчет границ зон санитарной охраны 2-го и 3-го поясов</w:t>
      </w:r>
      <w:r w:rsidR="00A216CE" w:rsidRPr="00A216CE">
        <w:t xml:space="preserve"> водозабора </w:t>
      </w:r>
      <w:proofErr w:type="spellStart"/>
      <w:r w:rsidR="00A216CE" w:rsidRPr="00A216CE">
        <w:t>п</w:t>
      </w:r>
      <w:proofErr w:type="gramStart"/>
      <w:r w:rsidR="00A216CE" w:rsidRPr="00A216CE">
        <w:t>.Д</w:t>
      </w:r>
      <w:proofErr w:type="gramEnd"/>
      <w:r w:rsidR="00A216CE" w:rsidRPr="00A216CE">
        <w:t>ачный</w:t>
      </w:r>
      <w:proofErr w:type="spellEnd"/>
      <w:r w:rsidR="00A216CE" w:rsidRPr="00A216CE">
        <w:t xml:space="preserve"> </w:t>
      </w:r>
      <w:r w:rsidRPr="00A216CE">
        <w:t xml:space="preserve"> был выполнен </w:t>
      </w:r>
      <w:r w:rsidR="00A216CE" w:rsidRPr="00A216CE">
        <w:t xml:space="preserve">в 2017 г. </w:t>
      </w:r>
      <w:r w:rsidRPr="00A216CE">
        <w:t xml:space="preserve">Согласно проекта </w:t>
      </w:r>
      <w:r w:rsidR="00A216CE" w:rsidRPr="00A216CE">
        <w:t>зон санитарной охраны (</w:t>
      </w:r>
      <w:r w:rsidRPr="00A216CE">
        <w:t>ЗСО</w:t>
      </w:r>
      <w:r w:rsidR="00A216CE" w:rsidRPr="00A216CE">
        <w:t>)</w:t>
      </w:r>
      <w:r w:rsidRPr="00A216CE">
        <w:t xml:space="preserve"> размеры </w:t>
      </w:r>
      <w:r w:rsidRPr="00A216CE">
        <w:rPr>
          <w:lang w:val="en-US"/>
        </w:rPr>
        <w:t>I</w:t>
      </w:r>
      <w:r w:rsidR="00A216CE" w:rsidRPr="00A216CE">
        <w:t xml:space="preserve"> пояса</w:t>
      </w:r>
      <w:r w:rsidRPr="00A216CE">
        <w:t xml:space="preserve"> установлены 30</w:t>
      </w:r>
      <w:r w:rsidR="009A09CA">
        <w:t>×</w:t>
      </w:r>
      <w:r w:rsidRPr="00A216CE">
        <w:t xml:space="preserve">30 м для каждой скважины. </w:t>
      </w:r>
      <w:r w:rsidRPr="00A216CE">
        <w:rPr>
          <w:lang w:val="en-US"/>
        </w:rPr>
        <w:t>II</w:t>
      </w:r>
      <w:r w:rsidRPr="00A216CE">
        <w:t xml:space="preserve"> пояс совпадает с первым, для каждой скважины радиусом 30 м. </w:t>
      </w:r>
      <w:r w:rsidRPr="00A216CE">
        <w:rPr>
          <w:lang w:val="en-US"/>
        </w:rPr>
        <w:t>III</w:t>
      </w:r>
      <w:r w:rsidRPr="00A216CE">
        <w:t xml:space="preserve"> пояс для скважин объединенный: вверх по потоку 640 м, вниз – 120 м, ширина – 730 м [5].</w:t>
      </w:r>
      <w:r>
        <w:t xml:space="preserve"> </w:t>
      </w:r>
    </w:p>
    <w:p w:rsidR="00473C27" w:rsidRPr="00473C27" w:rsidRDefault="00113152" w:rsidP="001D6DCF">
      <w:pPr>
        <w:spacing w:line="360" w:lineRule="auto"/>
        <w:ind w:firstLine="851"/>
        <w:jc w:val="both"/>
      </w:pPr>
      <w:r>
        <w:t>По</w:t>
      </w:r>
      <w:r w:rsidR="00473C27" w:rsidRPr="00473C27">
        <w:t xml:space="preserve"> СанПиН 2.1.4.1110-02 по степени естественной защищенности подземных вод от поверхностного загрязнения водоносный</w:t>
      </w:r>
      <w:r w:rsidR="00FF3025">
        <w:t xml:space="preserve"> </w:t>
      </w:r>
      <w:r w:rsidR="00473C27" w:rsidRPr="00473C27">
        <w:t>плиоценово-среднече</w:t>
      </w:r>
      <w:r w:rsidR="00473C27">
        <w:t>т</w:t>
      </w:r>
      <w:r w:rsidR="00473C27" w:rsidRPr="00473C27">
        <w:t>вертичный аллювиальный горизонт</w:t>
      </w:r>
      <w:r w:rsidR="00473C27">
        <w:t xml:space="preserve"> </w:t>
      </w:r>
      <w:r w:rsidR="00473C27" w:rsidRPr="00473C27">
        <w:t xml:space="preserve">относится к </w:t>
      </w:r>
      <w:r w:rsidR="00473C27" w:rsidRPr="003656C8">
        <w:t>защищенным [</w:t>
      </w:r>
      <w:r w:rsidR="003656C8" w:rsidRPr="003656C8">
        <w:t>14</w:t>
      </w:r>
      <w:r w:rsidR="00473C27" w:rsidRPr="003656C8">
        <w:t>], так</w:t>
      </w:r>
      <w:r w:rsidR="00473C27" w:rsidRPr="00473C27">
        <w:t xml:space="preserve"> как в разрезе над водоносным горизонтом присутствует выдержанный водоупорный слой глинистых пород мощностью более 30 м.</w:t>
      </w:r>
    </w:p>
    <w:p w:rsidR="00A47B19" w:rsidRDefault="00A47B19" w:rsidP="001D6DCF">
      <w:pPr>
        <w:pStyle w:val="ad"/>
        <w:spacing w:line="360" w:lineRule="auto"/>
        <w:ind w:left="0" w:firstLine="851"/>
        <w:jc w:val="both"/>
      </w:pPr>
      <w:r>
        <w:t xml:space="preserve">Ввиду защищенности эксплуатируемого водоносного горизонта, первый пояс зоны санитарной охраны </w:t>
      </w:r>
      <w:r w:rsidR="005E647C">
        <w:t>(пояс строгого режима)</w:t>
      </w:r>
      <w:r w:rsidR="00FF3025">
        <w:t xml:space="preserve"> принимается радиусом 30 м.</w:t>
      </w:r>
    </w:p>
    <w:p w:rsidR="00473C27" w:rsidRDefault="00FF3025" w:rsidP="001D6DCF">
      <w:pPr>
        <w:pStyle w:val="ad"/>
        <w:spacing w:line="360" w:lineRule="auto"/>
        <w:ind w:left="0" w:firstLine="851"/>
        <w:jc w:val="both"/>
      </w:pPr>
      <w:r>
        <w:t xml:space="preserve">Санитарные и гидрогеологические условия участка водозабора, в соответствии с </w:t>
      </w:r>
      <w:proofErr w:type="spellStart"/>
      <w:r>
        <w:t>СанПин</w:t>
      </w:r>
      <w:proofErr w:type="spellEnd"/>
      <w:r>
        <w:t xml:space="preserve"> 2.1.4.1110-02 в пределах выделенных зон предусматривают выполнение следующих профилактических мероприятий:</w:t>
      </w:r>
    </w:p>
    <w:p w:rsidR="000F610B" w:rsidRDefault="00FF3025" w:rsidP="001D6DCF">
      <w:pPr>
        <w:pStyle w:val="Bodytext20"/>
        <w:numPr>
          <w:ilvl w:val="0"/>
          <w:numId w:val="10"/>
        </w:numPr>
        <w:shd w:val="clear" w:color="auto" w:fill="auto"/>
        <w:tabs>
          <w:tab w:val="left" w:pos="882"/>
        </w:tabs>
        <w:spacing w:line="360" w:lineRule="auto"/>
        <w:ind w:firstLine="851"/>
        <w:jc w:val="both"/>
      </w:pPr>
      <w:r>
        <w:t>Территория первого пояса должна быть спланирована</w:t>
      </w:r>
      <w:r w:rsidR="000F610B">
        <w:rPr>
          <w:color w:val="000000"/>
          <w:lang w:bidi="ru-RU"/>
        </w:rPr>
        <w:t xml:space="preserve">, </w:t>
      </w:r>
      <w:r w:rsidR="000F610B">
        <w:rPr>
          <w:color w:val="000000"/>
          <w:szCs w:val="24"/>
          <w:lang w:eastAsia="ru-RU" w:bidi="ru-RU"/>
        </w:rPr>
        <w:t xml:space="preserve">огорожена и озеленена. На территории первого пояса зоны санитарной охраны </w:t>
      </w:r>
      <w:r w:rsidR="000F610B">
        <w:rPr>
          <w:rStyle w:val="Bodytext2Bold"/>
        </w:rPr>
        <w:t>запрещается:</w:t>
      </w:r>
    </w:p>
    <w:p w:rsidR="000F610B" w:rsidRDefault="000F610B" w:rsidP="001D6DCF">
      <w:pPr>
        <w:pStyle w:val="Bodytext20"/>
        <w:numPr>
          <w:ilvl w:val="0"/>
          <w:numId w:val="11"/>
        </w:numPr>
        <w:shd w:val="clear" w:color="auto" w:fill="auto"/>
        <w:tabs>
          <w:tab w:val="left" w:pos="838"/>
        </w:tabs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все виды строительства, за исключением реконструкции или расширения основных водопроводных сооружений;</w:t>
      </w:r>
    </w:p>
    <w:p w:rsidR="000F610B" w:rsidRDefault="000F610B" w:rsidP="001D6DCF">
      <w:pPr>
        <w:pStyle w:val="Bodytext20"/>
        <w:numPr>
          <w:ilvl w:val="0"/>
          <w:numId w:val="11"/>
        </w:numPr>
        <w:shd w:val="clear" w:color="auto" w:fill="auto"/>
        <w:tabs>
          <w:tab w:val="left" w:pos="819"/>
        </w:tabs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размещение жилых и общественных зданий, проживание людей, в том числе работающих на водопроводе;</w:t>
      </w:r>
    </w:p>
    <w:p w:rsidR="000F610B" w:rsidRDefault="000F610B" w:rsidP="001D6DCF">
      <w:pPr>
        <w:pStyle w:val="Bodytext20"/>
        <w:numPr>
          <w:ilvl w:val="0"/>
          <w:numId w:val="11"/>
        </w:numPr>
        <w:shd w:val="clear" w:color="auto" w:fill="auto"/>
        <w:tabs>
          <w:tab w:val="left" w:pos="814"/>
        </w:tabs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прокладка трубопроводов различного назначения, за исключением трубопроводов, обслуживающих водопроводные сооружения;</w:t>
      </w:r>
    </w:p>
    <w:p w:rsidR="000F610B" w:rsidRDefault="000F610B" w:rsidP="001D6DCF">
      <w:pPr>
        <w:pStyle w:val="Bodytext20"/>
        <w:numPr>
          <w:ilvl w:val="0"/>
          <w:numId w:val="11"/>
        </w:numPr>
        <w:shd w:val="clear" w:color="auto" w:fill="auto"/>
        <w:tabs>
          <w:tab w:val="left" w:pos="814"/>
        </w:tabs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применение ядохимикатов и удобрений.</w:t>
      </w:r>
    </w:p>
    <w:p w:rsidR="000F610B" w:rsidRDefault="000F610B" w:rsidP="001D6DCF">
      <w:pPr>
        <w:pStyle w:val="Bodytext20"/>
        <w:shd w:val="clear" w:color="auto" w:fill="auto"/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Здания должны быть канализованы с отведением сточных вод в ближайшую систему бытовой или производственной канализации.</w:t>
      </w:r>
    </w:p>
    <w:p w:rsidR="000F610B" w:rsidRDefault="000F610B" w:rsidP="001D6DCF">
      <w:pPr>
        <w:pStyle w:val="Bodytext20"/>
        <w:shd w:val="clear" w:color="auto" w:fill="auto"/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При отсутствии канализации должны устраиваться водонепроницаемые выгребы, расположенные в местах, исключающих загрязнение территории первого пояса при вывозе нечистот.</w:t>
      </w:r>
    </w:p>
    <w:p w:rsidR="000F610B" w:rsidRDefault="000F610B" w:rsidP="001D6DCF">
      <w:pPr>
        <w:pStyle w:val="Bodytext20"/>
        <w:shd w:val="clear" w:color="auto" w:fill="auto"/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Должно быть обеспечено отведение поверхностных вод за пределы первого пояса.</w:t>
      </w:r>
    </w:p>
    <w:p w:rsidR="000F610B" w:rsidRDefault="000F610B" w:rsidP="001D6DCF">
      <w:pPr>
        <w:pStyle w:val="Bodytext20"/>
        <w:shd w:val="clear" w:color="auto" w:fill="auto"/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 xml:space="preserve">Все водозаборные скважины как действующие, так и проектируемые должны быть оборудованы аппаратурой для систематического контроля за уровнем подземных </w:t>
      </w:r>
      <w:r>
        <w:rPr>
          <w:color w:val="000000"/>
          <w:szCs w:val="24"/>
          <w:lang w:eastAsia="ru-RU" w:bidi="ru-RU"/>
        </w:rPr>
        <w:lastRenderedPageBreak/>
        <w:t>вод и соответствия фактического дебита проектному.</w:t>
      </w:r>
    </w:p>
    <w:p w:rsidR="000F610B" w:rsidRDefault="000F610B" w:rsidP="001D6DCF">
      <w:pPr>
        <w:pStyle w:val="Bodytext20"/>
        <w:shd w:val="clear" w:color="auto" w:fill="auto"/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Водопроводные сооружения, расположенные в I поясе ЗСО, должны быть оборудованы с учетом предотвращения возможности загрязнения питьевой воды через оголовки и устья скважин, люки и переливные трубы резервуаров.</w:t>
      </w:r>
    </w:p>
    <w:p w:rsidR="000F610B" w:rsidRDefault="000F610B" w:rsidP="001D6DCF">
      <w:pPr>
        <w:pStyle w:val="Bodytext20"/>
        <w:numPr>
          <w:ilvl w:val="0"/>
          <w:numId w:val="10"/>
        </w:numPr>
        <w:shd w:val="clear" w:color="auto" w:fill="auto"/>
        <w:tabs>
          <w:tab w:val="left" w:pos="910"/>
        </w:tabs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 xml:space="preserve">В пределах ЗСО II и III поясов источника водоснабжения </w:t>
      </w:r>
      <w:r>
        <w:rPr>
          <w:rStyle w:val="Bodytext2Bold"/>
        </w:rPr>
        <w:t>запрещается:</w:t>
      </w:r>
    </w:p>
    <w:p w:rsidR="000F610B" w:rsidRDefault="000F610B" w:rsidP="001D6DCF">
      <w:pPr>
        <w:pStyle w:val="Bodytext20"/>
        <w:numPr>
          <w:ilvl w:val="0"/>
          <w:numId w:val="11"/>
        </w:numPr>
        <w:shd w:val="clear" w:color="auto" w:fill="auto"/>
        <w:tabs>
          <w:tab w:val="left" w:pos="814"/>
        </w:tabs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разработка недр, подземное захоронение твердых и жидких отходов;</w:t>
      </w:r>
    </w:p>
    <w:p w:rsidR="000F610B" w:rsidRDefault="000F610B" w:rsidP="001D6DCF">
      <w:pPr>
        <w:pStyle w:val="Bodytext20"/>
        <w:numPr>
          <w:ilvl w:val="0"/>
          <w:numId w:val="11"/>
        </w:numPr>
        <w:shd w:val="clear" w:color="auto" w:fill="auto"/>
        <w:tabs>
          <w:tab w:val="left" w:pos="800"/>
        </w:tabs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размещение складов горюче-смазочных материалов, ядохимикатов, минеральных удобрений, накопителей промстоков, шламохранилищ и других объектов, обуславливающих опасность химического загрязнения подземных вод.</w:t>
      </w:r>
    </w:p>
    <w:p w:rsidR="000F610B" w:rsidRDefault="000F610B" w:rsidP="001D6DCF">
      <w:pPr>
        <w:pStyle w:val="Bodytext20"/>
        <w:shd w:val="clear" w:color="auto" w:fill="auto"/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Размещение таких объектов допускается в пределах III пояса ЗСО только при использовании защищенных подземных вод, при условии выполнения специальных мероприятий по защите водоносного горизонта от загрязнения при наличии санитарно- эпидемиологического заключения центра государственного санитарно- эпидемиологического надзора, выданного с учетом заключения органов геологического контроля.</w:t>
      </w:r>
    </w:p>
    <w:p w:rsidR="000F610B" w:rsidRDefault="000F610B" w:rsidP="001D6DCF">
      <w:pPr>
        <w:pStyle w:val="Bodytext20"/>
        <w:shd w:val="clear" w:color="auto" w:fill="auto"/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К профилактическим мероприятиям следует отнести выявление, тампонирование или восстановление всех старых бездействующих или неправильно эксплуатируемых скважин, представляющих опасность в части загрязнения водоносных горизонтов.</w:t>
      </w:r>
    </w:p>
    <w:p w:rsidR="000F610B" w:rsidRDefault="000F610B" w:rsidP="001D6DCF">
      <w:pPr>
        <w:pStyle w:val="Bodytext20"/>
        <w:shd w:val="clear" w:color="auto" w:fill="auto"/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 xml:space="preserve">В пределах II пояса ЗСО, кроме мероприятий указанных выше, </w:t>
      </w:r>
      <w:r>
        <w:rPr>
          <w:rStyle w:val="Bodytext2Bold"/>
        </w:rPr>
        <w:t>запрещается:</w:t>
      </w:r>
    </w:p>
    <w:p w:rsidR="000F610B" w:rsidRDefault="000F610B" w:rsidP="001D6DCF">
      <w:pPr>
        <w:pStyle w:val="Bodytext20"/>
        <w:numPr>
          <w:ilvl w:val="0"/>
          <w:numId w:val="11"/>
        </w:numPr>
        <w:shd w:val="clear" w:color="auto" w:fill="auto"/>
        <w:tabs>
          <w:tab w:val="left" w:pos="787"/>
        </w:tabs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размещение кладбищ, скотомогильников, полей ассенизации, полей фильтрации, навозохранилищ, силосных траншей, животноводческих и птицеводческих предприятий и других объектов, обуславливающих опасность микробного загрязнения подземных вод;</w:t>
      </w:r>
    </w:p>
    <w:p w:rsidR="000F610B" w:rsidRDefault="000F610B" w:rsidP="001D6DCF">
      <w:pPr>
        <w:pStyle w:val="Bodytext20"/>
        <w:shd w:val="clear" w:color="auto" w:fill="auto"/>
        <w:spacing w:line="360" w:lineRule="auto"/>
        <w:ind w:firstLine="851"/>
        <w:jc w:val="both"/>
      </w:pPr>
      <w:r>
        <w:rPr>
          <w:color w:val="000000"/>
          <w:szCs w:val="24"/>
          <w:lang w:eastAsia="ru-RU" w:bidi="ru-RU"/>
        </w:rPr>
        <w:t>-применение удобрений и ядохимикатов.</w:t>
      </w:r>
    </w:p>
    <w:p w:rsidR="00507FA5" w:rsidRDefault="000F610B" w:rsidP="00507FA5">
      <w:pPr>
        <w:pStyle w:val="Bodytext20"/>
        <w:shd w:val="clear" w:color="auto" w:fill="auto"/>
        <w:spacing w:after="240" w:line="360" w:lineRule="auto"/>
        <w:ind w:firstLine="851"/>
        <w:jc w:val="both"/>
        <w:rPr>
          <w:color w:val="000000"/>
          <w:szCs w:val="24"/>
          <w:lang w:eastAsia="ru-RU" w:bidi="ru-RU"/>
        </w:rPr>
      </w:pPr>
      <w:r>
        <w:rPr>
          <w:color w:val="000000"/>
          <w:szCs w:val="24"/>
          <w:lang w:eastAsia="ru-RU" w:bidi="ru-RU"/>
        </w:rPr>
        <w:t>Выполнение указанных санитарно-профилактических мероприятий возлагается на владельца водозабора.</w:t>
      </w:r>
    </w:p>
    <w:p w:rsidR="00F0725D" w:rsidRDefault="004E0DDE" w:rsidP="000821BC">
      <w:pPr>
        <w:pStyle w:val="Bodytext20"/>
        <w:numPr>
          <w:ilvl w:val="1"/>
          <w:numId w:val="18"/>
        </w:numPr>
        <w:shd w:val="clear" w:color="auto" w:fill="auto"/>
        <w:spacing w:line="360" w:lineRule="auto"/>
        <w:ind w:left="0" w:firstLine="0"/>
        <w:jc w:val="center"/>
      </w:pPr>
      <w:r>
        <w:t xml:space="preserve"> </w:t>
      </w:r>
      <w:r w:rsidR="00F0725D">
        <w:t>Контроль качества питьевой воды</w:t>
      </w:r>
    </w:p>
    <w:p w:rsidR="00F0725D" w:rsidRPr="00F0725D" w:rsidRDefault="00F0725D" w:rsidP="001D6DCF">
      <w:pPr>
        <w:widowControl w:val="0"/>
        <w:spacing w:after="54" w:line="360" w:lineRule="auto"/>
        <w:ind w:firstLine="851"/>
        <w:rPr>
          <w:color w:val="000000"/>
          <w:lang w:bidi="ru-RU"/>
        </w:rPr>
      </w:pPr>
      <w:r w:rsidRPr="00F0725D">
        <w:rPr>
          <w:color w:val="000000"/>
          <w:lang w:bidi="ru-RU"/>
        </w:rPr>
        <w:t>В соответствии с Федеральным законом "О санитарно-эпидемиологическом благополучии населения" за качеством питьевой воды должен осуществляться государственный санитарно-эпидемиологический надзор и производственный контроль.</w:t>
      </w:r>
    </w:p>
    <w:p w:rsidR="00F0725D" w:rsidRPr="00F0725D" w:rsidRDefault="00F0725D" w:rsidP="001D6DCF">
      <w:pPr>
        <w:widowControl w:val="0"/>
        <w:spacing w:after="67" w:line="360" w:lineRule="auto"/>
        <w:ind w:firstLine="851"/>
        <w:rPr>
          <w:color w:val="000000"/>
          <w:lang w:bidi="ru-RU"/>
        </w:rPr>
      </w:pPr>
      <w:r w:rsidRPr="00F0725D">
        <w:rPr>
          <w:color w:val="000000"/>
          <w:lang w:bidi="ru-RU"/>
        </w:rPr>
        <w:t>Производственный контроль качества питьевой воды обеспечивается индивидуальным предпринимателем или юридическим лицом, осуществляющим эксплуатацию системы водоснабжения, по рабочей программе.</w:t>
      </w:r>
    </w:p>
    <w:p w:rsidR="00F0725D" w:rsidRPr="00F0725D" w:rsidRDefault="00F0725D" w:rsidP="001D6DCF">
      <w:pPr>
        <w:widowControl w:val="0"/>
        <w:spacing w:after="60" w:line="360" w:lineRule="auto"/>
        <w:ind w:firstLine="851"/>
        <w:rPr>
          <w:color w:val="000000"/>
          <w:lang w:bidi="ru-RU"/>
        </w:rPr>
      </w:pPr>
      <w:r w:rsidRPr="00F0725D">
        <w:rPr>
          <w:color w:val="000000"/>
          <w:lang w:bidi="ru-RU"/>
        </w:rPr>
        <w:t xml:space="preserve">Индивидуальный предприниматель или юридическое лицо, осуществляющее </w:t>
      </w:r>
      <w:r w:rsidRPr="00F0725D">
        <w:rPr>
          <w:color w:val="000000"/>
          <w:lang w:bidi="ru-RU"/>
        </w:rPr>
        <w:lastRenderedPageBreak/>
        <w:t>эксплуатацию системы водоснабжения, в соответствии с рабочей программой постоянно контролирует качество воды в местах водозабора, перед поступлением в распределитель</w:t>
      </w:r>
      <w:r w:rsidR="00CD56DA">
        <w:rPr>
          <w:color w:val="000000"/>
          <w:lang w:bidi="ru-RU"/>
        </w:rPr>
        <w:t>ную сеть, а также в точках водоза</w:t>
      </w:r>
      <w:r w:rsidRPr="00F0725D">
        <w:rPr>
          <w:color w:val="000000"/>
          <w:lang w:bidi="ru-RU"/>
        </w:rPr>
        <w:t>бора наружной и внутренней водопроводной сети.</w:t>
      </w:r>
    </w:p>
    <w:p w:rsidR="00A90A10" w:rsidRPr="00A50C86" w:rsidRDefault="00F0725D" w:rsidP="001D6DCF">
      <w:pPr>
        <w:pStyle w:val="ad"/>
        <w:spacing w:line="360" w:lineRule="auto"/>
        <w:ind w:left="0" w:firstLine="851"/>
        <w:jc w:val="both"/>
        <w:rPr>
          <w:rFonts w:eastAsia="Microsoft Sans Serif"/>
          <w:color w:val="000000"/>
          <w:lang w:bidi="ru-RU"/>
        </w:rPr>
      </w:pPr>
      <w:r w:rsidRPr="00CD56DA">
        <w:rPr>
          <w:rFonts w:eastAsia="Microsoft Sans Serif"/>
          <w:color w:val="000000"/>
          <w:lang w:bidi="ru-RU"/>
        </w:rPr>
        <w:t xml:space="preserve">Количество и периодичность проб воды в местах водозабора, отбираемых для </w:t>
      </w:r>
      <w:r w:rsidRPr="003656C8">
        <w:rPr>
          <w:rFonts w:eastAsia="Microsoft Sans Serif"/>
          <w:color w:val="000000"/>
          <w:lang w:bidi="ru-RU"/>
        </w:rPr>
        <w:t>лабораторных исследований, устанавливаются с учетом требований</w:t>
      </w:r>
      <w:r w:rsidR="003161AE">
        <w:rPr>
          <w:rFonts w:eastAsia="Microsoft Sans Serif"/>
          <w:color w:val="000000"/>
          <w:lang w:bidi="ru-RU"/>
        </w:rPr>
        <w:t xml:space="preserve"> </w:t>
      </w:r>
      <w:r w:rsidR="003161AE" w:rsidRPr="003656C8">
        <w:rPr>
          <w:rFonts w:eastAsia="Microsoft Sans Serif"/>
          <w:color w:val="000000"/>
          <w:lang w:bidi="ru-RU"/>
        </w:rPr>
        <w:t>[9]</w:t>
      </w:r>
      <w:r w:rsidR="003161AE">
        <w:rPr>
          <w:rFonts w:eastAsia="Microsoft Sans Serif"/>
          <w:color w:val="000000"/>
          <w:lang w:bidi="ru-RU"/>
        </w:rPr>
        <w:t>.</w:t>
      </w:r>
      <w:r w:rsidRPr="003656C8">
        <w:rPr>
          <w:rFonts w:eastAsia="Microsoft Sans Serif"/>
          <w:color w:val="000000"/>
          <w:lang w:bidi="ru-RU"/>
        </w:rPr>
        <w:t>, указанных в таблице</w:t>
      </w:r>
      <w:r w:rsidR="00A50C86" w:rsidRPr="003656C8">
        <w:rPr>
          <w:rFonts w:eastAsia="Microsoft Sans Serif"/>
          <w:color w:val="000000"/>
          <w:lang w:bidi="ru-RU"/>
        </w:rPr>
        <w:t xml:space="preserve"> </w:t>
      </w:r>
      <w:r w:rsidR="003161AE">
        <w:rPr>
          <w:rFonts w:eastAsia="Microsoft Sans Serif"/>
          <w:color w:val="000000"/>
          <w:lang w:bidi="ru-RU"/>
        </w:rPr>
        <w:t>ниже: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660"/>
        <w:gridCol w:w="3402"/>
        <w:gridCol w:w="3509"/>
      </w:tblGrid>
      <w:tr w:rsidR="00A50C86" w:rsidTr="00A50C86">
        <w:tc>
          <w:tcPr>
            <w:tcW w:w="2660" w:type="dxa"/>
            <w:vMerge w:val="restart"/>
            <w:vAlign w:val="center"/>
          </w:tcPr>
          <w:p w:rsidR="00A50C86" w:rsidRDefault="00A50C86" w:rsidP="00A50C86">
            <w:pPr>
              <w:pStyle w:val="ad"/>
              <w:spacing w:line="360" w:lineRule="auto"/>
              <w:ind w:left="0"/>
              <w:jc w:val="center"/>
            </w:pPr>
            <w:r>
              <w:t>Виды показателей</w:t>
            </w:r>
          </w:p>
        </w:tc>
        <w:tc>
          <w:tcPr>
            <w:tcW w:w="6911" w:type="dxa"/>
            <w:gridSpan w:val="2"/>
            <w:vAlign w:val="center"/>
          </w:tcPr>
          <w:p w:rsidR="00A50C86" w:rsidRDefault="00A50C86" w:rsidP="00A50C86">
            <w:pPr>
              <w:pStyle w:val="ad"/>
              <w:spacing w:line="360" w:lineRule="auto"/>
              <w:ind w:left="0"/>
              <w:jc w:val="center"/>
            </w:pPr>
            <w:r>
              <w:t>Качество проб в течение 1 года, не менее</w:t>
            </w:r>
          </w:p>
        </w:tc>
      </w:tr>
      <w:tr w:rsidR="00A50C86" w:rsidTr="00A50C86">
        <w:tc>
          <w:tcPr>
            <w:tcW w:w="2660" w:type="dxa"/>
            <w:vMerge/>
            <w:vAlign w:val="center"/>
          </w:tcPr>
          <w:p w:rsidR="00A50C86" w:rsidRDefault="00A50C86" w:rsidP="00A50C86">
            <w:pPr>
              <w:pStyle w:val="ad"/>
              <w:spacing w:line="360" w:lineRule="auto"/>
              <w:ind w:left="0"/>
              <w:jc w:val="center"/>
            </w:pPr>
          </w:p>
        </w:tc>
        <w:tc>
          <w:tcPr>
            <w:tcW w:w="3402" w:type="dxa"/>
            <w:vAlign w:val="center"/>
          </w:tcPr>
          <w:p w:rsidR="00A50C86" w:rsidRDefault="00A50C86" w:rsidP="00A50C86">
            <w:pPr>
              <w:pStyle w:val="ad"/>
              <w:spacing w:line="360" w:lineRule="auto"/>
              <w:ind w:left="0"/>
              <w:jc w:val="center"/>
            </w:pPr>
            <w:r>
              <w:t>для подземных источников</w:t>
            </w:r>
          </w:p>
        </w:tc>
        <w:tc>
          <w:tcPr>
            <w:tcW w:w="3509" w:type="dxa"/>
            <w:vAlign w:val="center"/>
          </w:tcPr>
          <w:p w:rsidR="00A50C86" w:rsidRDefault="00A50C86" w:rsidP="00A50C86">
            <w:pPr>
              <w:pStyle w:val="ad"/>
              <w:spacing w:line="360" w:lineRule="auto"/>
              <w:ind w:left="0"/>
              <w:jc w:val="center"/>
            </w:pPr>
            <w:r>
              <w:t>для поверхностных источников</w:t>
            </w:r>
          </w:p>
        </w:tc>
      </w:tr>
      <w:tr w:rsidR="000B0F7C" w:rsidTr="000B0F7C">
        <w:tc>
          <w:tcPr>
            <w:tcW w:w="2660" w:type="dxa"/>
          </w:tcPr>
          <w:p w:rsidR="000B0F7C" w:rsidRDefault="000B0F7C" w:rsidP="00CD56DA">
            <w:pPr>
              <w:pStyle w:val="ad"/>
              <w:spacing w:line="360" w:lineRule="auto"/>
              <w:ind w:left="0"/>
              <w:jc w:val="center"/>
            </w:pPr>
            <w:r>
              <w:t>Микробиологические</w:t>
            </w:r>
          </w:p>
        </w:tc>
        <w:tc>
          <w:tcPr>
            <w:tcW w:w="3402" w:type="dxa"/>
            <w:vAlign w:val="center"/>
          </w:tcPr>
          <w:p w:rsidR="000B0F7C" w:rsidRPr="00BF6A18" w:rsidRDefault="000B0F7C" w:rsidP="000B0F7C">
            <w:pPr>
              <w:jc w:val="center"/>
            </w:pPr>
            <w:r w:rsidRPr="00BF6A18">
              <w:t>4 (по сезонам года)</w:t>
            </w:r>
          </w:p>
        </w:tc>
        <w:tc>
          <w:tcPr>
            <w:tcW w:w="3509" w:type="dxa"/>
            <w:vAlign w:val="center"/>
          </w:tcPr>
          <w:p w:rsidR="000B0F7C" w:rsidRPr="00BF6A18" w:rsidRDefault="000B0F7C" w:rsidP="000B0F7C">
            <w:pPr>
              <w:jc w:val="center"/>
            </w:pPr>
            <w:r w:rsidRPr="000905AA">
              <w:t>12 (ежемесячно)</w:t>
            </w:r>
          </w:p>
        </w:tc>
      </w:tr>
      <w:tr w:rsidR="000B0F7C" w:rsidTr="000B0F7C">
        <w:tc>
          <w:tcPr>
            <w:tcW w:w="2660" w:type="dxa"/>
          </w:tcPr>
          <w:p w:rsidR="000B0F7C" w:rsidRDefault="000B0F7C" w:rsidP="00CD56DA">
            <w:pPr>
              <w:pStyle w:val="ad"/>
              <w:spacing w:line="360" w:lineRule="auto"/>
              <w:ind w:left="0"/>
              <w:jc w:val="center"/>
            </w:pPr>
            <w:proofErr w:type="spellStart"/>
            <w:r>
              <w:t>Паразитологические</w:t>
            </w:r>
            <w:proofErr w:type="spellEnd"/>
          </w:p>
        </w:tc>
        <w:tc>
          <w:tcPr>
            <w:tcW w:w="3402" w:type="dxa"/>
            <w:vAlign w:val="center"/>
          </w:tcPr>
          <w:p w:rsidR="000B0F7C" w:rsidRDefault="000B0F7C" w:rsidP="000B0F7C">
            <w:pPr>
              <w:pStyle w:val="ad"/>
              <w:spacing w:line="360" w:lineRule="auto"/>
              <w:ind w:left="0"/>
              <w:jc w:val="center"/>
            </w:pPr>
            <w:r>
              <w:t>Не проводится</w:t>
            </w:r>
          </w:p>
        </w:tc>
        <w:tc>
          <w:tcPr>
            <w:tcW w:w="3509" w:type="dxa"/>
            <w:vAlign w:val="center"/>
          </w:tcPr>
          <w:p w:rsidR="000B0F7C" w:rsidRDefault="000B0F7C" w:rsidP="000B0F7C">
            <w:pPr>
              <w:jc w:val="center"/>
            </w:pPr>
            <w:r>
              <w:t>-/-</w:t>
            </w:r>
          </w:p>
        </w:tc>
      </w:tr>
      <w:tr w:rsidR="000B0F7C" w:rsidTr="000B0F7C">
        <w:tc>
          <w:tcPr>
            <w:tcW w:w="2660" w:type="dxa"/>
          </w:tcPr>
          <w:p w:rsidR="000B0F7C" w:rsidRDefault="000B0F7C" w:rsidP="00CD56DA">
            <w:pPr>
              <w:pStyle w:val="ad"/>
              <w:spacing w:line="360" w:lineRule="auto"/>
              <w:ind w:left="0"/>
              <w:jc w:val="center"/>
            </w:pPr>
            <w:r>
              <w:t>Органолептические</w:t>
            </w:r>
          </w:p>
        </w:tc>
        <w:tc>
          <w:tcPr>
            <w:tcW w:w="3402" w:type="dxa"/>
            <w:vAlign w:val="center"/>
          </w:tcPr>
          <w:p w:rsidR="000B0F7C" w:rsidRDefault="000B0F7C" w:rsidP="000B0F7C">
            <w:pPr>
              <w:pStyle w:val="ad"/>
              <w:spacing w:line="360" w:lineRule="auto"/>
              <w:ind w:left="0"/>
              <w:jc w:val="center"/>
            </w:pPr>
            <w:r w:rsidRPr="00BF6A18">
              <w:t>4 (по сезонам года)</w:t>
            </w:r>
          </w:p>
        </w:tc>
        <w:tc>
          <w:tcPr>
            <w:tcW w:w="3509" w:type="dxa"/>
            <w:vAlign w:val="center"/>
          </w:tcPr>
          <w:p w:rsidR="000B0F7C" w:rsidRDefault="000B0F7C" w:rsidP="000B0F7C">
            <w:pPr>
              <w:jc w:val="center"/>
            </w:pPr>
            <w:r w:rsidRPr="000905AA">
              <w:t>12 (ежемесячно)</w:t>
            </w:r>
          </w:p>
        </w:tc>
      </w:tr>
      <w:tr w:rsidR="000B0F7C" w:rsidTr="000B0F7C">
        <w:tc>
          <w:tcPr>
            <w:tcW w:w="2660" w:type="dxa"/>
          </w:tcPr>
          <w:p w:rsidR="000B0F7C" w:rsidRDefault="000B0F7C" w:rsidP="00A50C86">
            <w:pPr>
              <w:pStyle w:val="ad"/>
              <w:ind w:left="0"/>
              <w:jc w:val="center"/>
            </w:pPr>
            <w:r>
              <w:t>Обобщенные показатели</w:t>
            </w:r>
          </w:p>
        </w:tc>
        <w:tc>
          <w:tcPr>
            <w:tcW w:w="3402" w:type="dxa"/>
            <w:vAlign w:val="center"/>
          </w:tcPr>
          <w:p w:rsidR="000B0F7C" w:rsidRDefault="000B0F7C" w:rsidP="000B0F7C">
            <w:pPr>
              <w:pStyle w:val="ad"/>
              <w:spacing w:line="360" w:lineRule="auto"/>
              <w:ind w:left="0"/>
              <w:jc w:val="center"/>
            </w:pPr>
            <w:r>
              <w:t>-/-</w:t>
            </w:r>
          </w:p>
        </w:tc>
        <w:tc>
          <w:tcPr>
            <w:tcW w:w="3509" w:type="dxa"/>
            <w:vAlign w:val="center"/>
          </w:tcPr>
          <w:p w:rsidR="000B0F7C" w:rsidRDefault="000B0F7C" w:rsidP="000B0F7C">
            <w:pPr>
              <w:jc w:val="center"/>
            </w:pPr>
            <w:r>
              <w:t>-/-</w:t>
            </w:r>
          </w:p>
        </w:tc>
      </w:tr>
      <w:tr w:rsidR="000B0F7C" w:rsidTr="000B0F7C">
        <w:tc>
          <w:tcPr>
            <w:tcW w:w="2660" w:type="dxa"/>
          </w:tcPr>
          <w:p w:rsidR="000B0F7C" w:rsidRDefault="000B0F7C" w:rsidP="00A50C86">
            <w:pPr>
              <w:pStyle w:val="ad"/>
              <w:ind w:left="0"/>
              <w:jc w:val="center"/>
            </w:pPr>
            <w:r>
              <w:t>Неорганические и органические вещества</w:t>
            </w:r>
          </w:p>
        </w:tc>
        <w:tc>
          <w:tcPr>
            <w:tcW w:w="3402" w:type="dxa"/>
            <w:vAlign w:val="center"/>
          </w:tcPr>
          <w:p w:rsidR="000B0F7C" w:rsidRDefault="000B0F7C" w:rsidP="000B0F7C">
            <w:pPr>
              <w:pStyle w:val="ad"/>
              <w:spacing w:line="360" w:lineRule="auto"/>
              <w:ind w:left="0"/>
              <w:jc w:val="center"/>
            </w:pPr>
            <w:r>
              <w:t>1</w:t>
            </w:r>
          </w:p>
        </w:tc>
        <w:tc>
          <w:tcPr>
            <w:tcW w:w="3509" w:type="dxa"/>
            <w:vAlign w:val="center"/>
          </w:tcPr>
          <w:p w:rsidR="000B0F7C" w:rsidRDefault="000B0F7C" w:rsidP="000B0F7C">
            <w:pPr>
              <w:pStyle w:val="ad"/>
              <w:spacing w:line="360" w:lineRule="auto"/>
              <w:ind w:left="0"/>
              <w:jc w:val="center"/>
            </w:pPr>
            <w:r w:rsidRPr="00BF6A18">
              <w:t>4 (по сезонам года)</w:t>
            </w:r>
          </w:p>
        </w:tc>
      </w:tr>
      <w:tr w:rsidR="000B0F7C" w:rsidTr="000B0F7C">
        <w:tc>
          <w:tcPr>
            <w:tcW w:w="2660" w:type="dxa"/>
          </w:tcPr>
          <w:p w:rsidR="000B0F7C" w:rsidRDefault="000B0F7C" w:rsidP="00CD56DA">
            <w:pPr>
              <w:pStyle w:val="ad"/>
              <w:spacing w:line="360" w:lineRule="auto"/>
              <w:ind w:left="0"/>
              <w:jc w:val="center"/>
            </w:pPr>
            <w:r>
              <w:t>Радиологические</w:t>
            </w:r>
          </w:p>
        </w:tc>
        <w:tc>
          <w:tcPr>
            <w:tcW w:w="3402" w:type="dxa"/>
            <w:vAlign w:val="center"/>
          </w:tcPr>
          <w:p w:rsidR="000B0F7C" w:rsidRDefault="000B0F7C" w:rsidP="000B0F7C">
            <w:pPr>
              <w:pStyle w:val="ad"/>
              <w:spacing w:line="360" w:lineRule="auto"/>
              <w:ind w:left="0"/>
              <w:jc w:val="center"/>
            </w:pPr>
            <w:r>
              <w:t>1</w:t>
            </w:r>
          </w:p>
        </w:tc>
        <w:tc>
          <w:tcPr>
            <w:tcW w:w="3509" w:type="dxa"/>
            <w:vAlign w:val="center"/>
          </w:tcPr>
          <w:p w:rsidR="000B0F7C" w:rsidRDefault="000B0F7C" w:rsidP="000B0F7C">
            <w:pPr>
              <w:pStyle w:val="ad"/>
              <w:spacing w:line="360" w:lineRule="auto"/>
              <w:ind w:left="0"/>
              <w:jc w:val="center"/>
            </w:pPr>
            <w:r>
              <w:t>1</w:t>
            </w:r>
          </w:p>
        </w:tc>
      </w:tr>
    </w:tbl>
    <w:p w:rsidR="000B0F7C" w:rsidRPr="000B0F7C" w:rsidRDefault="000B0F7C" w:rsidP="001D6DCF">
      <w:pPr>
        <w:widowControl w:val="0"/>
        <w:spacing w:before="457" w:line="360" w:lineRule="auto"/>
        <w:ind w:firstLine="851"/>
        <w:rPr>
          <w:color w:val="000000"/>
          <w:lang w:bidi="ru-RU"/>
        </w:rPr>
      </w:pPr>
      <w:r w:rsidRPr="000B0F7C">
        <w:rPr>
          <w:color w:val="000000"/>
          <w:lang w:bidi="ru-RU"/>
        </w:rPr>
        <w:t>Добыча пресных подземных вод водозабором предусмотрена для хозяйственно-питьевого водоснабжения в связи с этим гидрохимическое состояние пресных подземных вод оценивается в соответствии с требованиями СанПиН 2.1.4.1074-01 «Питьевая вода. Гигиенические требования к качеству воды централизованных систем питьевого водоснабжения. Контроль качества», СанПиН 2.1.4.2580-10 «Изменения № 2 к СанПиН 2.1.4.1074-01 «Питьевая вода.</w:t>
      </w:r>
    </w:p>
    <w:p w:rsidR="00A90A10" w:rsidRDefault="000B0F7C" w:rsidP="001D6DCF">
      <w:pPr>
        <w:widowControl w:val="0"/>
        <w:spacing w:line="360" w:lineRule="auto"/>
        <w:ind w:firstLine="851"/>
        <w:rPr>
          <w:color w:val="000000"/>
          <w:lang w:bidi="ru-RU"/>
        </w:rPr>
      </w:pPr>
      <w:r w:rsidRPr="000B0F7C">
        <w:rPr>
          <w:color w:val="000000"/>
          <w:lang w:bidi="ru-RU"/>
        </w:rPr>
        <w:t>Гигиенические требования к качеству воды централизованных систем питьевого водоснабжения. Контроль качества» и ГОСТ 2761-84 «Источники централизованного хозяйственно-питьевого водоснабжения. Гигиенические, технические требования и правила выбора».</w:t>
      </w:r>
    </w:p>
    <w:p w:rsidR="00A9404F" w:rsidRPr="002F0C13" w:rsidRDefault="001D6DCF" w:rsidP="001D6DCF">
      <w:pPr>
        <w:spacing w:after="200" w:line="276" w:lineRule="auto"/>
        <w:rPr>
          <w:color w:val="000000"/>
          <w:lang w:bidi="ru-RU"/>
        </w:rPr>
      </w:pPr>
      <w:r>
        <w:rPr>
          <w:color w:val="000000"/>
          <w:lang w:bidi="ru-RU"/>
        </w:rPr>
        <w:br w:type="page"/>
      </w:r>
    </w:p>
    <w:p w:rsidR="00A90A10" w:rsidRDefault="004E0DDE" w:rsidP="00A90A10">
      <w:pPr>
        <w:spacing w:line="360" w:lineRule="auto"/>
        <w:jc w:val="center"/>
      </w:pPr>
      <w:r>
        <w:lastRenderedPageBreak/>
        <w:t>4</w:t>
      </w:r>
      <w:r w:rsidR="00A90A10">
        <w:t xml:space="preserve"> МЕРОПРИЯТИЯ ПО ОХРАНЕ ОКРУЖАЮЩЕЙ СРЕДЫ</w:t>
      </w:r>
    </w:p>
    <w:p w:rsidR="00A90A10" w:rsidRPr="00A90A10" w:rsidRDefault="00A90A10" w:rsidP="001D6DCF">
      <w:pPr>
        <w:spacing w:line="360" w:lineRule="auto"/>
        <w:ind w:firstLine="851"/>
      </w:pPr>
      <w:r w:rsidRPr="00A90A10">
        <w:t xml:space="preserve">Согласно федеральному закону «Об охране окружающей среды» объектами охраны окружающей среды от загрязнения, истощения, деградации, порчи, уничтожения и другого негативного воздействия хозяйственной и иной деятельности являются: </w:t>
      </w:r>
    </w:p>
    <w:p w:rsidR="00A90A10" w:rsidRPr="00A90A10" w:rsidRDefault="00A90A10" w:rsidP="000821BC">
      <w:pPr>
        <w:numPr>
          <w:ilvl w:val="0"/>
          <w:numId w:val="12"/>
        </w:numPr>
        <w:tabs>
          <w:tab w:val="clear" w:pos="1069"/>
        </w:tabs>
        <w:spacing w:line="360" w:lineRule="auto"/>
        <w:ind w:left="0" w:firstLine="0"/>
      </w:pPr>
      <w:r w:rsidRPr="00A90A10">
        <w:t>земли, недра, почвы;</w:t>
      </w:r>
    </w:p>
    <w:p w:rsidR="00A90A10" w:rsidRPr="00A90A10" w:rsidRDefault="00A90A10" w:rsidP="000821BC">
      <w:pPr>
        <w:numPr>
          <w:ilvl w:val="0"/>
          <w:numId w:val="12"/>
        </w:numPr>
        <w:tabs>
          <w:tab w:val="clear" w:pos="1069"/>
        </w:tabs>
        <w:spacing w:line="360" w:lineRule="auto"/>
        <w:ind w:left="0" w:firstLine="0"/>
      </w:pPr>
      <w:r w:rsidRPr="00A90A10">
        <w:t>поверхностные и подземные воды;</w:t>
      </w:r>
    </w:p>
    <w:p w:rsidR="00A90A10" w:rsidRDefault="00A90A10" w:rsidP="000821BC">
      <w:pPr>
        <w:numPr>
          <w:ilvl w:val="0"/>
          <w:numId w:val="12"/>
        </w:numPr>
        <w:tabs>
          <w:tab w:val="clear" w:pos="1069"/>
        </w:tabs>
        <w:spacing w:line="360" w:lineRule="auto"/>
        <w:ind w:left="0" w:firstLine="0"/>
      </w:pPr>
      <w:r w:rsidRPr="00A90A10">
        <w:t>леса и иная растительность, животные и другие организмы и их  генетический фонд;</w:t>
      </w:r>
    </w:p>
    <w:p w:rsidR="00A90A10" w:rsidRPr="00A90A10" w:rsidRDefault="00A90A10" w:rsidP="000821BC">
      <w:pPr>
        <w:numPr>
          <w:ilvl w:val="0"/>
          <w:numId w:val="12"/>
        </w:numPr>
        <w:tabs>
          <w:tab w:val="clear" w:pos="1069"/>
        </w:tabs>
        <w:spacing w:line="360" w:lineRule="auto"/>
        <w:ind w:left="0" w:firstLine="0"/>
      </w:pPr>
      <w:r w:rsidRPr="00A90A10">
        <w:t>атмосферный воздух, озоновый слой атмосферы и околоземное космическое пространство.</w:t>
      </w:r>
    </w:p>
    <w:p w:rsidR="00A90A10" w:rsidRPr="00A90A10" w:rsidRDefault="00A90A10" w:rsidP="001D6DCF">
      <w:pPr>
        <w:spacing w:line="360" w:lineRule="auto"/>
        <w:ind w:firstLine="851"/>
      </w:pPr>
      <w:r w:rsidRPr="00A90A10">
        <w:t>Целью мероприятий по охране окружающей среды в период строительства и эксплуатации проектируемого водозабора подземных вод является максимальное снижение возможности загрязнения территории и сохранение существующих природных условий.</w:t>
      </w:r>
    </w:p>
    <w:p w:rsidR="00A90A10" w:rsidRPr="00A90A10" w:rsidRDefault="00A90A10" w:rsidP="001D6DCF">
      <w:pPr>
        <w:spacing w:line="360" w:lineRule="auto"/>
        <w:ind w:firstLine="851"/>
      </w:pPr>
      <w:r w:rsidRPr="00A90A10">
        <w:t>Строительство водозаборной скважины затрагивает почвы, грунты зоны аэрации и подземные воды. Учитывая необходимость сохранения почвенно-растительного покрова, проектом предусматривается его предварительное снятие с поверхности земли на участке, где сооружается скважина и намечаются земляные работы. Почвенно-растительный слой снимается бульдозером, складируется во временные кавальеры и после окончания всех работ разравнивается вокруг насосной станции. Отчуждение земель под насосную станцию и водопроводные сооружения осуществляется в минимальных размерах.</w:t>
      </w:r>
    </w:p>
    <w:p w:rsidR="00A90A10" w:rsidRPr="00A90A10" w:rsidRDefault="00A90A10" w:rsidP="001D6DCF">
      <w:pPr>
        <w:spacing w:line="360" w:lineRule="auto"/>
        <w:ind w:firstLine="851"/>
      </w:pPr>
      <w:r w:rsidRPr="00A90A10">
        <w:t xml:space="preserve">До начала проведения буровых работ площадки под размещение емкостей для хранения ГСМ, буровых растворов, сбора производственных отходов обваловываются и обеспечиваются гидроизоляцией. При бурении химические реагенты не применяются. Для приготовления буровых растворов используется готовый </w:t>
      </w:r>
      <w:proofErr w:type="spellStart"/>
      <w:r w:rsidRPr="00A90A10">
        <w:t>глинопорошок</w:t>
      </w:r>
      <w:proofErr w:type="spellEnd"/>
      <w:r w:rsidRPr="00A90A10">
        <w:t xml:space="preserve">. ГСМ на участок строительства водозаборной скважины завозятся в герметических металлических бочках. Запрещается мытье буровой установки, другого транспорта и оборудования на рабочей площадке. </w:t>
      </w:r>
    </w:p>
    <w:p w:rsidR="00A90A10" w:rsidRPr="00A90A10" w:rsidRDefault="00A90A10" w:rsidP="001D6DCF">
      <w:pPr>
        <w:spacing w:line="360" w:lineRule="auto"/>
        <w:ind w:firstLine="851"/>
      </w:pPr>
      <w:r w:rsidRPr="00A90A10">
        <w:t>Твердые отходы производства и материалы, не пригодные к дальнейшему использованию, направляются в различные организации для утилизации в соответствии с разрешением на согласованное размещение отходов, проекта лимитов размещения отходов организации, осуществляющей бурение.</w:t>
      </w:r>
    </w:p>
    <w:p w:rsidR="00A90A10" w:rsidRPr="00A90A10" w:rsidRDefault="00A90A10" w:rsidP="001D6DCF">
      <w:pPr>
        <w:spacing w:line="360" w:lineRule="auto"/>
        <w:ind w:firstLine="851"/>
      </w:pPr>
      <w:r w:rsidRPr="00A90A10">
        <w:t xml:space="preserve">Для исключения попадания загрязнения в подземные воды и грунты зоны аэрации по затрубному пространству проектом предусматривается цементация </w:t>
      </w:r>
      <w:r>
        <w:t xml:space="preserve">обсадной колонны </w:t>
      </w:r>
      <w:r>
        <w:lastRenderedPageBreak/>
        <w:t>скважины</w:t>
      </w:r>
      <w:r w:rsidRPr="00A90A10">
        <w:t xml:space="preserve">. Герметизация устья скважины обеспечивается устройством герметизированного оголовка, исключающего попадание загрязненных поверхностных вод в водоносный горизонт. </w:t>
      </w:r>
    </w:p>
    <w:p w:rsidR="00A90A10" w:rsidRPr="00A90A10" w:rsidRDefault="00A90A10" w:rsidP="001D6DCF">
      <w:pPr>
        <w:spacing w:line="360" w:lineRule="auto"/>
        <w:ind w:firstLine="851"/>
      </w:pPr>
      <w:r w:rsidRPr="00A90A10">
        <w:t>При проведении прокачки и откачки скважины для отведения откачиваемой воды вниз по рельефу местности монтир</w:t>
      </w:r>
      <w:r w:rsidR="00500EE6">
        <w:t>уется временный водоотвод</w:t>
      </w:r>
      <w:r w:rsidRPr="00A90A10">
        <w:t>.</w:t>
      </w:r>
    </w:p>
    <w:p w:rsidR="00A90A10" w:rsidRPr="00A90A10" w:rsidRDefault="00A90A10" w:rsidP="001D6DCF">
      <w:pPr>
        <w:spacing w:line="360" w:lineRule="auto"/>
        <w:ind w:firstLine="851"/>
      </w:pPr>
      <w:r w:rsidRPr="00A90A10">
        <w:t>В пределах площадки водозабора не имеется складов ядохимикатов, минеральных удобрений, скотомогильников и других объектов, которые могут вызвать бактериологическое и химическое загрязнение подземных вод и грунтов зоны аэрации.</w:t>
      </w:r>
    </w:p>
    <w:p w:rsidR="00A90A10" w:rsidRPr="00A90A10" w:rsidRDefault="00A90A10" w:rsidP="001D6DCF">
      <w:pPr>
        <w:spacing w:line="360" w:lineRule="auto"/>
        <w:ind w:firstLine="851"/>
      </w:pPr>
      <w:r w:rsidRPr="00A90A10">
        <w:t>Строительство и эксплуатация водозаборной скважины осуществляется без нарушения экологического равновесия и не наносит ущерб окружающей природной среде.</w:t>
      </w:r>
    </w:p>
    <w:p w:rsidR="00A90A10" w:rsidRPr="00A90A10" w:rsidRDefault="00A90A10" w:rsidP="001D6DCF">
      <w:pPr>
        <w:spacing w:line="360" w:lineRule="auto"/>
        <w:ind w:firstLine="851"/>
      </w:pPr>
      <w:r w:rsidRPr="00A90A10">
        <w:t xml:space="preserve">Использование электроэнергии при эксплуатации водозабора исключает загрязнение буровой площадки горюче-смазочными материалами. </w:t>
      </w:r>
    </w:p>
    <w:p w:rsidR="00A90A10" w:rsidRPr="00A90A10" w:rsidRDefault="00A90A10" w:rsidP="001D6DCF">
      <w:pPr>
        <w:spacing w:line="360" w:lineRule="auto"/>
        <w:ind w:firstLine="851"/>
      </w:pPr>
      <w:r w:rsidRPr="00A90A10">
        <w:t>В результате проведения работ по строительству водозаборной скважины и во время ее эксплуатации отрицательного воздействия на окружающую природную среду не ожидается.</w:t>
      </w:r>
    </w:p>
    <w:p w:rsidR="00A90A10" w:rsidRDefault="001D6DCF" w:rsidP="001D6DCF">
      <w:pPr>
        <w:spacing w:after="200" w:line="276" w:lineRule="auto"/>
      </w:pPr>
      <w:r>
        <w:br w:type="page"/>
      </w:r>
    </w:p>
    <w:p w:rsidR="00D941AA" w:rsidRDefault="00D941AA" w:rsidP="004E0DDE">
      <w:pPr>
        <w:pStyle w:val="ad"/>
        <w:numPr>
          <w:ilvl w:val="0"/>
          <w:numId w:val="20"/>
        </w:numPr>
        <w:spacing w:line="360" w:lineRule="auto"/>
        <w:ind w:left="0" w:firstLine="6"/>
        <w:jc w:val="center"/>
      </w:pPr>
      <w:r>
        <w:lastRenderedPageBreak/>
        <w:t>МЕРОПРИЯТИЯ ПО ОХРАНЕ ТРУДА И ТЕХНИКЕ БЕЗОПАСНОСТИ</w:t>
      </w:r>
    </w:p>
    <w:p w:rsidR="00D941AA" w:rsidRPr="008E45B7" w:rsidRDefault="00D941AA" w:rsidP="001D6DCF">
      <w:pPr>
        <w:spacing w:line="360" w:lineRule="auto"/>
        <w:ind w:firstLine="851"/>
        <w:jc w:val="both"/>
      </w:pPr>
      <w:r>
        <w:t>1. Все работы должны проводиться в соответствии с утвержденным проектом на проведение геологоразведочных работ, с требованиями действующих норм, правил и инструкций по технике безопасности.</w:t>
      </w:r>
      <w:r w:rsidR="008E45B7">
        <w:t xml:space="preserve"> Организация работ на строительной площадке и рабочих местах должна соответствовать требованиям СНиП 12-03-99 «Безопасность труда в строительстве. Часть 1. Общие требования»</w:t>
      </w:r>
    </w:p>
    <w:p w:rsidR="00D941AA" w:rsidRPr="002B63DA" w:rsidRDefault="00D941AA" w:rsidP="001D6DCF">
      <w:pPr>
        <w:spacing w:line="360" w:lineRule="auto"/>
        <w:ind w:firstLine="851"/>
        <w:jc w:val="both"/>
      </w:pPr>
      <w:r w:rsidRPr="002B63DA">
        <w:t>2. По своим природно-климатическим факторам район работ относится к зоне умеренно-континентального климата. Среднегодовая температур</w:t>
      </w:r>
      <w:r w:rsidR="004E0DDE">
        <w:t>а воздуха в районе составляет +</w:t>
      </w:r>
      <w:r w:rsidRPr="002B63DA">
        <w:t>4</w:t>
      </w:r>
      <w:r w:rsidRPr="002B63DA">
        <w:rPr>
          <w:vertAlign w:val="superscript"/>
        </w:rPr>
        <w:t>о</w:t>
      </w:r>
      <w:r w:rsidR="002B63DA">
        <w:t xml:space="preserve">С. Средняя скорость ветров </w:t>
      </w:r>
      <w:r w:rsidRPr="002B63DA">
        <w:t>5 м/с. Проходимость района</w:t>
      </w:r>
      <w:r w:rsidRPr="00D941AA">
        <w:rPr>
          <w:highlight w:val="yellow"/>
        </w:rPr>
        <w:t xml:space="preserve"> </w:t>
      </w:r>
      <w:r w:rsidRPr="002B63DA">
        <w:t>удовлетворительная.</w:t>
      </w:r>
    </w:p>
    <w:p w:rsidR="00D941AA" w:rsidRDefault="002B63DA" w:rsidP="001D6DCF">
      <w:pPr>
        <w:spacing w:line="360" w:lineRule="auto"/>
        <w:ind w:firstLine="851"/>
        <w:jc w:val="both"/>
      </w:pPr>
      <w:r w:rsidRPr="002B63DA">
        <w:t>3</w:t>
      </w:r>
      <w:r w:rsidR="00D941AA" w:rsidRPr="002B63DA">
        <w:t xml:space="preserve">. </w:t>
      </w:r>
      <w:r w:rsidR="00D941AA">
        <w:t xml:space="preserve">Доставка </w:t>
      </w:r>
      <w:r>
        <w:t>полевой бригады</w:t>
      </w:r>
      <w:r w:rsidR="00D941AA">
        <w:t xml:space="preserve"> к месту работы и вывоз на отдых будет осуществляться транспортом Подрядчика. </w:t>
      </w:r>
    </w:p>
    <w:p w:rsidR="00D941AA" w:rsidRDefault="002B63DA" w:rsidP="001D6DCF">
      <w:pPr>
        <w:spacing w:line="360" w:lineRule="auto"/>
        <w:ind w:firstLine="851"/>
        <w:jc w:val="both"/>
      </w:pPr>
      <w:r w:rsidRPr="002B63DA">
        <w:t>4</w:t>
      </w:r>
      <w:r w:rsidR="00D941AA">
        <w:t>. Все автотранспортные средства регистрируются в областной ГИБДД. При организации и согласовании места полевой базы, районная ГИБДД ставится в известность о нахождении транспортных средств в районе работ. Другие средства передвижения проектом не предусматриваются.</w:t>
      </w:r>
    </w:p>
    <w:p w:rsidR="00D941AA" w:rsidRDefault="002B63DA" w:rsidP="001D6DCF">
      <w:pPr>
        <w:spacing w:line="360" w:lineRule="auto"/>
        <w:ind w:firstLine="851"/>
        <w:jc w:val="both"/>
      </w:pPr>
      <w:r>
        <w:t>5</w:t>
      </w:r>
      <w:r w:rsidR="00D941AA">
        <w:t>. Связь базы отряда с базой в г. Ульяновске – те</w:t>
      </w:r>
      <w:r>
        <w:t>лефонная</w:t>
      </w:r>
      <w:r w:rsidR="00D941AA">
        <w:t>.</w:t>
      </w:r>
    </w:p>
    <w:p w:rsidR="002B63DA" w:rsidRDefault="002B63DA" w:rsidP="001D6DCF">
      <w:pPr>
        <w:spacing w:line="360" w:lineRule="auto"/>
        <w:ind w:firstLine="851"/>
        <w:jc w:val="both"/>
      </w:pPr>
      <w:r>
        <w:t>6</w:t>
      </w:r>
      <w:r w:rsidR="00D941AA">
        <w:t xml:space="preserve">. Буровая бригада комплектуется рабочими и ИТР на базе </w:t>
      </w:r>
      <w:r>
        <w:t>буровой организации</w:t>
      </w:r>
      <w:r w:rsidR="00D941AA">
        <w:t xml:space="preserve">. Прием на работу, медицинский осмотр, оформление и вводный инструктаж проводится на базе. Комплектование и направление на работу оформляется приказом. Подчиненность и ответственность по технике безопасности определяется согласно действующей «Системой управления охраной труда» и должностными инструкциями. </w:t>
      </w:r>
    </w:p>
    <w:p w:rsidR="00D941AA" w:rsidRDefault="00D941AA" w:rsidP="001D6DCF">
      <w:pPr>
        <w:spacing w:line="360" w:lineRule="auto"/>
        <w:ind w:firstLine="851"/>
        <w:jc w:val="both"/>
      </w:pPr>
      <w:r>
        <w:t xml:space="preserve">Ответственность за обеспечение безопасного производства работ, </w:t>
      </w:r>
      <w:proofErr w:type="spellStart"/>
      <w:r>
        <w:t>промсанитарии</w:t>
      </w:r>
      <w:proofErr w:type="spellEnd"/>
      <w:r>
        <w:t xml:space="preserve">, пожарной безопасности, электробезопасности и безопасности движения несет начальник </w:t>
      </w:r>
      <w:r w:rsidR="002B63DA">
        <w:t>бурового отряда</w:t>
      </w:r>
      <w:r>
        <w:t>.</w:t>
      </w:r>
    </w:p>
    <w:p w:rsidR="00D941AA" w:rsidRDefault="002B63DA" w:rsidP="001D6DCF">
      <w:pPr>
        <w:spacing w:line="360" w:lineRule="auto"/>
        <w:ind w:firstLine="851"/>
        <w:jc w:val="both"/>
      </w:pPr>
      <w:r>
        <w:t>7</w:t>
      </w:r>
      <w:r w:rsidR="00D941AA">
        <w:t>. Металлические краны, обивка вагон-дома, рамы должны б</w:t>
      </w:r>
      <w:r>
        <w:t>ыть заземлены. С</w:t>
      </w:r>
      <w:r w:rsidR="00D941AA">
        <w:t xml:space="preserve">опротивление заземления должно быть не более </w:t>
      </w:r>
      <w:r>
        <w:t>4</w:t>
      </w:r>
      <w:r w:rsidR="00D941AA">
        <w:t xml:space="preserve"> Ом. Заземление объектов выполняется параллельно</w:t>
      </w:r>
      <w:r w:rsidR="00D941AA" w:rsidRPr="002B63DA">
        <w:t>. В качестве заземлителя применять отработанные штанги диаметром 50 мм, длиной не менее 1,5 м. Соединение заземлителей между собой и заземляющим объектом выполнить «катанкой» диаметром 6 мм на электросварке.</w:t>
      </w:r>
    </w:p>
    <w:p w:rsidR="00D941AA" w:rsidRPr="00F8413C" w:rsidRDefault="002B63DA" w:rsidP="001D6DCF">
      <w:pPr>
        <w:spacing w:line="360" w:lineRule="auto"/>
        <w:ind w:firstLine="851"/>
        <w:jc w:val="both"/>
      </w:pPr>
      <w:r>
        <w:t>8</w:t>
      </w:r>
      <w:r w:rsidR="00D941AA">
        <w:t xml:space="preserve">. Транспортные средства, с закрепленными за ними водителями, передаются в оперативное подчинение начальнику </w:t>
      </w:r>
      <w:r>
        <w:t>бурового участка</w:t>
      </w:r>
      <w:r w:rsidR="00D941AA">
        <w:t xml:space="preserve">. Разовые или краткосрочные отправления на базу отряда регистрируются в журнале разнарядки и с соответствующей записью в </w:t>
      </w:r>
      <w:r w:rsidR="00D941AA" w:rsidRPr="00F8413C">
        <w:t>путевом листе.</w:t>
      </w:r>
    </w:p>
    <w:p w:rsidR="00D941AA" w:rsidRDefault="00F8413C" w:rsidP="001D6DCF">
      <w:pPr>
        <w:spacing w:line="360" w:lineRule="auto"/>
        <w:ind w:firstLine="851"/>
        <w:jc w:val="both"/>
      </w:pPr>
      <w:r w:rsidRPr="00F8413C">
        <w:lastRenderedPageBreak/>
        <w:t>9</w:t>
      </w:r>
      <w:r w:rsidR="00D941AA" w:rsidRPr="00F8413C">
        <w:t xml:space="preserve">. Перед началом работ начальник </w:t>
      </w:r>
      <w:r w:rsidRPr="00F8413C">
        <w:t>бурового участка</w:t>
      </w:r>
      <w:r w:rsidR="00D941AA" w:rsidRPr="00F8413C">
        <w:t xml:space="preserve"> выдает абрис буровому мастеру с регистрацией в журнале «Выдача абрисов», а также знакомит весь водительский состав под роспись. На абрис местности наносятся населенные пункты, пути передвижения транспорта и буровых установок, а также все опасные места (уклоны, линии электропередач, связи, овраги, броды и т.д.) и меры безопасности при их преодолении.</w:t>
      </w:r>
    </w:p>
    <w:p w:rsidR="00D941AA" w:rsidRDefault="00F8413C" w:rsidP="001D6DCF">
      <w:pPr>
        <w:spacing w:line="360" w:lineRule="auto"/>
        <w:ind w:firstLine="851"/>
        <w:jc w:val="both"/>
      </w:pPr>
      <w:r>
        <w:t>10</w:t>
      </w:r>
      <w:r w:rsidR="00D941AA">
        <w:t>. Основной завоз оборудования, снаряжения, средств коллективной защиты, материалов производится в период организации и строительства полевой базы. Предусматривается обязательно</w:t>
      </w:r>
      <w:r>
        <w:t xml:space="preserve">е ограждение базы отряда. База буровой организации </w:t>
      </w:r>
      <w:r w:rsidR="00D941AA">
        <w:t>и база отряда связаны асфальтированной дорогой областного значения, поэтому осложнений с доставкой грузов не должно быть в течение всего периода полевых работ.</w:t>
      </w:r>
    </w:p>
    <w:p w:rsidR="00F8413C" w:rsidRDefault="00D941AA" w:rsidP="001D6DCF">
      <w:pPr>
        <w:spacing w:line="360" w:lineRule="auto"/>
        <w:ind w:firstLine="851"/>
        <w:jc w:val="both"/>
      </w:pPr>
      <w:r>
        <w:t>1</w:t>
      </w:r>
      <w:r w:rsidR="00F8413C">
        <w:t>1</w:t>
      </w:r>
      <w:r>
        <w:t>. Источник питьевого водоснабж</w:t>
      </w:r>
      <w:r w:rsidR="00F8413C">
        <w:t>ения отряда должен быть обследован и п</w:t>
      </w:r>
      <w:r>
        <w:t>о результатам химического и бактериологического анализов следует получить заключен</w:t>
      </w:r>
      <w:r w:rsidR="00F8413C">
        <w:t>ие о пригодности воды для питья</w:t>
      </w:r>
      <w:r>
        <w:t xml:space="preserve">. Ответственный – начальник отряда. Доставку воды на объекты организовать в специальных флягах. </w:t>
      </w:r>
    </w:p>
    <w:p w:rsidR="00D941AA" w:rsidRDefault="00D941AA" w:rsidP="001D6DCF">
      <w:pPr>
        <w:spacing w:line="360" w:lineRule="auto"/>
        <w:ind w:firstLine="851"/>
        <w:jc w:val="both"/>
      </w:pPr>
      <w:r>
        <w:t>1</w:t>
      </w:r>
      <w:r w:rsidR="00F8413C">
        <w:t>2</w:t>
      </w:r>
      <w:r>
        <w:t xml:space="preserve">. За противопожарное состояние на объекте ответственность несет начальник </w:t>
      </w:r>
      <w:r w:rsidR="00F8413C">
        <w:t>бурового участка</w:t>
      </w:r>
      <w:r>
        <w:t>. Все жилые и произво</w:t>
      </w:r>
      <w:r w:rsidR="00F8413C">
        <w:t>дственные объекты обеспечить ин</w:t>
      </w:r>
      <w:r>
        <w:t>струкцией по противопожарной безопасности и пожарным инвентарем по утвержденным нормам.</w:t>
      </w:r>
    </w:p>
    <w:p w:rsidR="00D941AA" w:rsidRDefault="00D941AA" w:rsidP="001D6DCF">
      <w:pPr>
        <w:spacing w:line="360" w:lineRule="auto"/>
        <w:ind w:firstLine="851"/>
        <w:jc w:val="both"/>
      </w:pPr>
      <w:r>
        <w:t>1</w:t>
      </w:r>
      <w:r w:rsidR="00F8413C">
        <w:t>3</w:t>
      </w:r>
      <w:r>
        <w:t xml:space="preserve">. Перед выпуском на линию начальник </w:t>
      </w:r>
      <w:r w:rsidR="00F8413C">
        <w:t>участка</w:t>
      </w:r>
      <w:r>
        <w:t xml:space="preserve"> лично п</w:t>
      </w:r>
      <w:r w:rsidR="00F8413C">
        <w:t xml:space="preserve">роверяет транспортные средства и </w:t>
      </w:r>
      <w:r>
        <w:t>назначает старшего по кабине и кузову.</w:t>
      </w:r>
    </w:p>
    <w:p w:rsidR="00D941AA" w:rsidRDefault="00D941AA" w:rsidP="001D6DCF">
      <w:pPr>
        <w:spacing w:line="360" w:lineRule="auto"/>
        <w:ind w:firstLine="851"/>
        <w:jc w:val="both"/>
      </w:pPr>
      <w:r>
        <w:t>1</w:t>
      </w:r>
      <w:r w:rsidR="00F8413C">
        <w:t>4</w:t>
      </w:r>
      <w:r>
        <w:t>. Перевозка вагон-дома:</w:t>
      </w:r>
    </w:p>
    <w:p w:rsidR="00D941AA" w:rsidRDefault="00D941AA" w:rsidP="001D6DCF">
      <w:pPr>
        <w:spacing w:line="360" w:lineRule="auto"/>
        <w:ind w:firstLine="851"/>
        <w:jc w:val="both"/>
      </w:pPr>
      <w:r>
        <w:t>1</w:t>
      </w:r>
      <w:r w:rsidR="00F8413C">
        <w:t>4</w:t>
      </w:r>
      <w:r>
        <w:t xml:space="preserve">.1. Прицепы должны соединяться с трактором жесткой сцепкой </w:t>
      </w:r>
    </w:p>
    <w:p w:rsidR="00D941AA" w:rsidRDefault="00D941AA" w:rsidP="001D6DCF">
      <w:pPr>
        <w:spacing w:line="360" w:lineRule="auto"/>
        <w:ind w:firstLine="851"/>
        <w:jc w:val="both"/>
      </w:pPr>
      <w:r>
        <w:t>(дышло, тяга и т.п.) и иметь стрелочный трос.</w:t>
      </w:r>
    </w:p>
    <w:p w:rsidR="00D941AA" w:rsidRDefault="00D941AA" w:rsidP="001D6DCF">
      <w:pPr>
        <w:spacing w:line="360" w:lineRule="auto"/>
        <w:ind w:firstLine="851"/>
        <w:jc w:val="both"/>
      </w:pPr>
      <w:r>
        <w:t>1</w:t>
      </w:r>
      <w:r w:rsidR="00F8413C">
        <w:t>4</w:t>
      </w:r>
      <w:r>
        <w:t>.2. При работе тягача с прицепами, на которых находятся люди, разрешается трогаться с места только после получения от них сигнала на отправление.</w:t>
      </w:r>
    </w:p>
    <w:p w:rsidR="00D941AA" w:rsidRDefault="00D941AA" w:rsidP="001D6DCF">
      <w:pPr>
        <w:spacing w:line="360" w:lineRule="auto"/>
        <w:ind w:firstLine="851"/>
        <w:jc w:val="both"/>
      </w:pPr>
      <w:r>
        <w:t>1</w:t>
      </w:r>
      <w:r w:rsidR="00F8413C">
        <w:t>4</w:t>
      </w:r>
      <w:r>
        <w:t>.3. Все прицепы должны иметь тормоза, укрепляемые на кабине тягача, или обеспечены тормозными башмаками.</w:t>
      </w:r>
    </w:p>
    <w:p w:rsidR="00D941AA" w:rsidRDefault="00D941AA" w:rsidP="001D6DCF">
      <w:pPr>
        <w:spacing w:line="360" w:lineRule="auto"/>
        <w:ind w:firstLine="851"/>
        <w:jc w:val="both"/>
      </w:pPr>
      <w:r>
        <w:t>1</w:t>
      </w:r>
      <w:r w:rsidR="00F8413C">
        <w:t>5</w:t>
      </w:r>
      <w:r>
        <w:t xml:space="preserve">. </w:t>
      </w:r>
      <w:r w:rsidR="00F8413C">
        <w:t>Самовольный уход работников с места выполнения полевых работ запрещен. Отсутствие работника или группы работников по неизвестным причинам должна рассматриваться как чрезвычайное происшествие, требующее принятия срочных мер для розыска отсутствующих.</w:t>
      </w:r>
    </w:p>
    <w:p w:rsidR="00524A25" w:rsidRPr="00674E98" w:rsidRDefault="002F0C13" w:rsidP="001D6DCF">
      <w:pPr>
        <w:spacing w:line="360" w:lineRule="auto"/>
        <w:ind w:firstLine="851"/>
      </w:pPr>
      <w:r>
        <w:t>16</w:t>
      </w:r>
      <w:r w:rsidR="00524A25" w:rsidRPr="00674E98">
        <w:t xml:space="preserve">. Места расположения закладываемых скважин, представляющих угрозу для жизни и </w:t>
      </w:r>
      <w:r w:rsidR="00524A25">
        <w:t>здор</w:t>
      </w:r>
      <w:r w:rsidR="00524A25" w:rsidRPr="00674E98">
        <w:t>овья работающих (крутые обрывы, заболоченные участки, кабельные  линии и др.), должны быть нанесены на рабочие планы (топооснову).</w:t>
      </w:r>
    </w:p>
    <w:p w:rsidR="00524A25" w:rsidRPr="00674E98" w:rsidRDefault="002F0C13" w:rsidP="001D6DCF">
      <w:pPr>
        <w:spacing w:line="360" w:lineRule="auto"/>
        <w:ind w:firstLine="851"/>
      </w:pPr>
      <w:r>
        <w:lastRenderedPageBreak/>
        <w:t>17</w:t>
      </w:r>
      <w:r w:rsidR="00524A25" w:rsidRPr="00674E98">
        <w:t xml:space="preserve">. Опробование водозаборной скважины выполняется согласно раздела </w:t>
      </w:r>
      <w:r w:rsidR="00524A25" w:rsidRPr="00674E98">
        <w:rPr>
          <w:lang w:val="en-US"/>
        </w:rPr>
        <w:t>II</w:t>
      </w:r>
      <w:r w:rsidR="00524A25" w:rsidRPr="00674E98">
        <w:t xml:space="preserve"> «Правил безопасности при геологопоисковых работах».</w:t>
      </w:r>
    </w:p>
    <w:p w:rsidR="00373A5E" w:rsidRPr="0065063B" w:rsidRDefault="00A90A10" w:rsidP="00A90A10">
      <w:pPr>
        <w:spacing w:after="200" w:line="276" w:lineRule="auto"/>
      </w:pPr>
      <w:r>
        <w:br w:type="page"/>
      </w:r>
    </w:p>
    <w:p w:rsidR="008B3F21" w:rsidRPr="004E0DDE" w:rsidRDefault="002C2383" w:rsidP="004E0DDE">
      <w:pPr>
        <w:pStyle w:val="ad"/>
        <w:spacing w:line="360" w:lineRule="auto"/>
        <w:ind w:left="0"/>
        <w:jc w:val="center"/>
      </w:pPr>
      <w:r w:rsidRPr="00A1690E">
        <w:lastRenderedPageBreak/>
        <w:t xml:space="preserve">Список </w:t>
      </w:r>
      <w:r w:rsidR="00993BAE" w:rsidRPr="00A1690E">
        <w:t>использованных материалов</w:t>
      </w:r>
    </w:p>
    <w:p w:rsidR="00A456F0" w:rsidRDefault="00A456F0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proofErr w:type="spellStart"/>
      <w:r>
        <w:t>Белицкий</w:t>
      </w:r>
      <w:proofErr w:type="spellEnd"/>
      <w:r>
        <w:t xml:space="preserve"> А.Р. Проектирование разведочно-эксплуатационных скважин для водоснабжения. М., Недра, 1974 г.</w:t>
      </w:r>
    </w:p>
    <w:p w:rsidR="00A456F0" w:rsidRDefault="00A456F0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>
        <w:t>Гаврилко В.М. Фильтры буровых скважин. М., Недра, 1976 г.</w:t>
      </w:r>
    </w:p>
    <w:p w:rsidR="00A456F0" w:rsidRDefault="008B3F21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>
        <w:t>Максимов В.М. Справочное руководство гидрогеолога. Т2.- Л.: Недра, 1979 г.</w:t>
      </w:r>
    </w:p>
    <w:p w:rsidR="00A456F0" w:rsidRDefault="00A456F0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 w:rsidRPr="0055645C">
        <w:t>Оценка эксплуатационных запасов питьевых и технических подземных вод по участкам недр, эксплуатируемым одиночными водозаборами (Методические рекомендации). М., ГИДЭК, 2002</w:t>
      </w:r>
      <w:r w:rsidR="00D308CE">
        <w:t xml:space="preserve"> г</w:t>
      </w:r>
      <w:r w:rsidRPr="0055645C">
        <w:t>.</w:t>
      </w:r>
    </w:p>
    <w:p w:rsidR="00BC001F" w:rsidRPr="00A50C86" w:rsidRDefault="00BC001F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>
        <w:t xml:space="preserve">Проект организации зон санитарной охраны действующего водозабора, используемого для водоснабжения населения </w:t>
      </w:r>
      <w:proofErr w:type="spellStart"/>
      <w:r>
        <w:t>п.Дачный</w:t>
      </w:r>
      <w:proofErr w:type="spellEnd"/>
      <w:r>
        <w:t xml:space="preserve"> МО «город Димитровград» Ульяновской области. ООО ГидроГеоПоволжье», г.Ульяновск, 2017</w:t>
      </w:r>
      <w:r w:rsidR="00D308CE">
        <w:t xml:space="preserve"> г</w:t>
      </w:r>
      <w:r>
        <w:t>.</w:t>
      </w:r>
    </w:p>
    <w:p w:rsidR="00FE3DE7" w:rsidRDefault="009250C9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 w:rsidRPr="0065449B">
        <w:t xml:space="preserve">Отчет по оценке </w:t>
      </w:r>
      <w:r>
        <w:t>запасов подземных вод на действующем водозаборе ООО «Ульяновскоблводоканал» для питьевого, хозяйственно-бытового водоснабжения и технологического обеспечения водой предприятий п. Дачный МО «город Димитровград» Ульяновской области</w:t>
      </w:r>
      <w:r w:rsidRPr="0065449B">
        <w:t xml:space="preserve">, выполненной </w:t>
      </w:r>
      <w:r>
        <w:t>ООО «ГидроГеоПоволжье». Ульяновск, 2017</w:t>
      </w:r>
      <w:r w:rsidR="00D308CE">
        <w:t xml:space="preserve"> г</w:t>
      </w:r>
      <w:r w:rsidRPr="0065449B">
        <w:t>.</w:t>
      </w:r>
      <w:r w:rsidRPr="008D76C2">
        <w:t xml:space="preserve"> </w:t>
      </w:r>
    </w:p>
    <w:p w:rsidR="009250C9" w:rsidRDefault="00FE3DE7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>
        <w:t>Пособие по проектированию сооружений для забора по</w:t>
      </w:r>
      <w:r w:rsidR="00D308CE">
        <w:t>дземных вод (к СНиП 2.04.02-84).</w:t>
      </w:r>
    </w:p>
    <w:p w:rsidR="00CD1D14" w:rsidRDefault="00CD1D14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>
        <w:t xml:space="preserve">ГОСТ 32278-2014. </w:t>
      </w:r>
      <w:r w:rsidR="00BA629D">
        <w:t>Методы полевых испытаний проницаемости</w:t>
      </w:r>
      <w:r w:rsidR="00D308CE">
        <w:t>.</w:t>
      </w:r>
    </w:p>
    <w:p w:rsidR="00BA629D" w:rsidRDefault="00400911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 w:rsidRPr="00400911">
        <w:t>ГОСТ 24481-80 Вода питьевая. Отбор проб</w:t>
      </w:r>
      <w:r w:rsidR="00D308CE">
        <w:t>.</w:t>
      </w:r>
    </w:p>
    <w:p w:rsidR="00EF6958" w:rsidRDefault="00EF6958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>
        <w:t>СНиП 11-108-98</w:t>
      </w:r>
      <w:r w:rsidR="008B3F21">
        <w:t xml:space="preserve"> Изыскания источников водоснабжения на базе подземных вод</w:t>
      </w:r>
      <w:r w:rsidR="00D308CE">
        <w:t>.</w:t>
      </w:r>
    </w:p>
    <w:p w:rsidR="00EF6958" w:rsidRDefault="008B3F21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>
        <w:t>СНиП 3.05.04-85</w:t>
      </w:r>
      <w:r w:rsidR="00EF6958" w:rsidRPr="00EF6958">
        <w:t xml:space="preserve"> Наружные сети и сооружения водоснабжения и канализации</w:t>
      </w:r>
      <w:r w:rsidR="00D308CE">
        <w:t>.</w:t>
      </w:r>
      <w:r w:rsidR="00EF6958" w:rsidRPr="00EF6958">
        <w:t xml:space="preserve"> </w:t>
      </w:r>
    </w:p>
    <w:p w:rsidR="00D308CE" w:rsidRDefault="008B3F21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>
        <w:t>СНиП 2.04.02-84</w:t>
      </w:r>
      <w:r w:rsidRPr="008B3F21">
        <w:t xml:space="preserve"> </w:t>
      </w:r>
      <w:r>
        <w:t>В</w:t>
      </w:r>
      <w:r w:rsidRPr="008B3F21">
        <w:t>одоснабжение. Наружные сети и сооружения</w:t>
      </w:r>
      <w:r w:rsidR="00D308CE">
        <w:t>.</w:t>
      </w:r>
    </w:p>
    <w:p w:rsidR="00D308CE" w:rsidRPr="00D308CE" w:rsidRDefault="000B0F7C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 w:rsidRPr="00D308CE">
        <w:rPr>
          <w:color w:val="3C3C3C"/>
          <w:spacing w:val="2"/>
          <w:szCs w:val="41"/>
        </w:rPr>
        <w:t>СанПиН 2.1.4.1074-01 Питьевая вода. Гигиенические требования к качеству воды централизованных систем питьевого водоснабжения. Контроль качества. Гигиенические требования к обеспечению безопасности систем горячего водоснабжения</w:t>
      </w:r>
      <w:r w:rsidR="00D308CE" w:rsidRPr="00D308CE">
        <w:rPr>
          <w:color w:val="3C3C3C"/>
          <w:spacing w:val="2"/>
          <w:szCs w:val="41"/>
        </w:rPr>
        <w:t>.</w:t>
      </w:r>
    </w:p>
    <w:p w:rsidR="00D308CE" w:rsidRDefault="008B3F21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 w:rsidRPr="00807435">
        <w:t>СанПиН 2.1.4.1110-02. Зоны санитарной охраны источников водоснабжения и водопроводов питьевого назначения. М., Минздрав России, 2002</w:t>
      </w:r>
      <w:r w:rsidR="00D308CE">
        <w:t xml:space="preserve"> г</w:t>
      </w:r>
      <w:r w:rsidRPr="00807435">
        <w:t>.</w:t>
      </w:r>
    </w:p>
    <w:p w:rsidR="008B3F21" w:rsidRPr="00D308CE" w:rsidRDefault="008B3F21" w:rsidP="001D6DCF">
      <w:pPr>
        <w:pStyle w:val="ad"/>
        <w:numPr>
          <w:ilvl w:val="0"/>
          <w:numId w:val="7"/>
        </w:numPr>
        <w:spacing w:line="360" w:lineRule="auto"/>
        <w:ind w:left="0" w:firstLine="851"/>
        <w:jc w:val="both"/>
      </w:pPr>
      <w:r>
        <w:t>ГОСТ 10428-89 Агрегаты электронасосные центробежные скважинные для воды</w:t>
      </w:r>
      <w:r w:rsidR="00D308CE">
        <w:t>.</w:t>
      </w:r>
    </w:p>
    <w:sectPr w:rsidR="008B3F21" w:rsidRPr="00D308CE">
      <w:head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7FB2" w:rsidRDefault="00AD7FB2" w:rsidP="00A63EB0">
      <w:r>
        <w:separator/>
      </w:r>
    </w:p>
  </w:endnote>
  <w:endnote w:type="continuationSeparator" w:id="0">
    <w:p w:rsidR="00AD7FB2" w:rsidRDefault="00AD7FB2" w:rsidP="00A63E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icrosoft Sans Serif">
    <w:panose1 w:val="020B0604020202020204"/>
    <w:charset w:val="CC"/>
    <w:family w:val="swiss"/>
    <w:pitch w:val="variable"/>
    <w:sig w:usb0="61002BDF" w:usb1="80000000" w:usb2="00000008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7FB2" w:rsidRDefault="00AD7FB2" w:rsidP="00A63EB0">
      <w:r>
        <w:separator/>
      </w:r>
    </w:p>
  </w:footnote>
  <w:footnote w:type="continuationSeparator" w:id="0">
    <w:p w:rsidR="00AD7FB2" w:rsidRDefault="00AD7FB2" w:rsidP="00A63E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80103518"/>
      <w:docPartObj>
        <w:docPartGallery w:val="Page Numbers (Top of Page)"/>
        <w:docPartUnique/>
      </w:docPartObj>
    </w:sdtPr>
    <w:sdtContent>
      <w:p w:rsidR="0045654B" w:rsidRDefault="0045654B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157B6">
          <w:rPr>
            <w:noProof/>
          </w:rPr>
          <w:t>2</w:t>
        </w:r>
        <w:r>
          <w:fldChar w:fldCharType="end"/>
        </w:r>
      </w:p>
    </w:sdtContent>
  </w:sdt>
  <w:p w:rsidR="0045654B" w:rsidRDefault="0045654B">
    <w:pPr>
      <w:pStyle w:val="af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82248200"/>
      <w:docPartObj>
        <w:docPartGallery w:val="Page Numbers (Top of Page)"/>
        <w:docPartUnique/>
      </w:docPartObj>
    </w:sdtPr>
    <w:sdtContent>
      <w:p w:rsidR="0045654B" w:rsidRDefault="0045654B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157B6">
          <w:rPr>
            <w:noProof/>
          </w:rPr>
          <w:t>34</w:t>
        </w:r>
        <w:r>
          <w:fldChar w:fldCharType="end"/>
        </w:r>
      </w:p>
    </w:sdtContent>
  </w:sdt>
  <w:p w:rsidR="0045654B" w:rsidRDefault="0045654B">
    <w:pPr>
      <w:pStyle w:val="af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3170D"/>
    <w:multiLevelType w:val="hybridMultilevel"/>
    <w:tmpl w:val="AC4ED4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4D4768"/>
    <w:multiLevelType w:val="multilevel"/>
    <w:tmpl w:val="A8FA11BE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2"/>
      <w:numFmt w:val="decimal"/>
      <w:lvlText w:val="%1.%2"/>
      <w:lvlJc w:val="left"/>
      <w:pPr>
        <w:ind w:left="195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7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3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7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6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1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040" w:hanging="1800"/>
      </w:pPr>
      <w:rPr>
        <w:rFonts w:hint="default"/>
      </w:rPr>
    </w:lvl>
  </w:abstractNum>
  <w:abstractNum w:abstractNumId="2">
    <w:nsid w:val="0B073BAF"/>
    <w:multiLevelType w:val="hybridMultilevel"/>
    <w:tmpl w:val="43C8C030"/>
    <w:lvl w:ilvl="0" w:tplc="56E4D84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>
    <w:nsid w:val="2B145A2E"/>
    <w:multiLevelType w:val="multilevel"/>
    <w:tmpl w:val="7BFA88E6"/>
    <w:lvl w:ilvl="0">
      <w:start w:val="5"/>
      <w:numFmt w:val="decimal"/>
      <w:lvlText w:val="%1"/>
      <w:lvlJc w:val="left"/>
      <w:pPr>
        <w:ind w:left="988" w:hanging="420"/>
      </w:pPr>
      <w:rPr>
        <w:rFonts w:hint="default"/>
      </w:rPr>
    </w:lvl>
    <w:lvl w:ilvl="1">
      <w:start w:val="12"/>
      <w:numFmt w:val="decimal"/>
      <w:lvlText w:val="%1.%2"/>
      <w:lvlJc w:val="left"/>
      <w:pPr>
        <w:ind w:left="251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3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87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7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298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1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7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608" w:hanging="1800"/>
      </w:pPr>
      <w:rPr>
        <w:rFonts w:hint="default"/>
      </w:rPr>
    </w:lvl>
  </w:abstractNum>
  <w:abstractNum w:abstractNumId="4">
    <w:nsid w:val="30D76017"/>
    <w:multiLevelType w:val="hybridMultilevel"/>
    <w:tmpl w:val="540238A0"/>
    <w:lvl w:ilvl="0" w:tplc="DB12C9B2">
      <w:start w:val="1"/>
      <w:numFmt w:val="bullet"/>
      <w:lvlText w:val=""/>
      <w:lvlJc w:val="left"/>
      <w:pPr>
        <w:ind w:hanging="142"/>
      </w:pPr>
      <w:rPr>
        <w:rFonts w:ascii="Symbol" w:hAnsi="Symbol" w:hint="default"/>
        <w:sz w:val="24"/>
      </w:rPr>
    </w:lvl>
    <w:lvl w:ilvl="1" w:tplc="FAC4EFFC">
      <w:start w:val="1"/>
      <w:numFmt w:val="bullet"/>
      <w:lvlText w:val="•"/>
      <w:lvlJc w:val="left"/>
      <w:rPr>
        <w:rFonts w:hint="default"/>
      </w:rPr>
    </w:lvl>
    <w:lvl w:ilvl="2" w:tplc="3086E724">
      <w:start w:val="1"/>
      <w:numFmt w:val="bullet"/>
      <w:lvlText w:val="•"/>
      <w:lvlJc w:val="left"/>
      <w:rPr>
        <w:rFonts w:hint="default"/>
      </w:rPr>
    </w:lvl>
    <w:lvl w:ilvl="3" w:tplc="F8904914">
      <w:start w:val="1"/>
      <w:numFmt w:val="bullet"/>
      <w:lvlText w:val="•"/>
      <w:lvlJc w:val="left"/>
      <w:rPr>
        <w:rFonts w:hint="default"/>
      </w:rPr>
    </w:lvl>
    <w:lvl w:ilvl="4" w:tplc="11205D4A">
      <w:start w:val="1"/>
      <w:numFmt w:val="bullet"/>
      <w:lvlText w:val="•"/>
      <w:lvlJc w:val="left"/>
      <w:rPr>
        <w:rFonts w:hint="default"/>
      </w:rPr>
    </w:lvl>
    <w:lvl w:ilvl="5" w:tplc="6D3C20C0">
      <w:start w:val="1"/>
      <w:numFmt w:val="bullet"/>
      <w:lvlText w:val="•"/>
      <w:lvlJc w:val="left"/>
      <w:rPr>
        <w:rFonts w:hint="default"/>
      </w:rPr>
    </w:lvl>
    <w:lvl w:ilvl="6" w:tplc="B3B23DAA">
      <w:start w:val="1"/>
      <w:numFmt w:val="bullet"/>
      <w:lvlText w:val="•"/>
      <w:lvlJc w:val="left"/>
      <w:rPr>
        <w:rFonts w:hint="default"/>
      </w:rPr>
    </w:lvl>
    <w:lvl w:ilvl="7" w:tplc="37D0A0CA">
      <w:start w:val="1"/>
      <w:numFmt w:val="bullet"/>
      <w:lvlText w:val="•"/>
      <w:lvlJc w:val="left"/>
      <w:rPr>
        <w:rFonts w:hint="default"/>
      </w:rPr>
    </w:lvl>
    <w:lvl w:ilvl="8" w:tplc="01C40616">
      <w:start w:val="1"/>
      <w:numFmt w:val="bullet"/>
      <w:lvlText w:val="•"/>
      <w:lvlJc w:val="left"/>
      <w:rPr>
        <w:rFonts w:hint="default"/>
      </w:rPr>
    </w:lvl>
  </w:abstractNum>
  <w:abstractNum w:abstractNumId="5">
    <w:nsid w:val="33ED4BB7"/>
    <w:multiLevelType w:val="multilevel"/>
    <w:tmpl w:val="E4DA3C08"/>
    <w:lvl w:ilvl="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70" w:hanging="450"/>
      </w:pPr>
      <w:rPr>
        <w:rFonts w:hint="default"/>
        <w:b w:val="0"/>
        <w:i w:val="0"/>
        <w:sz w:val="24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  <w:b/>
        <w:sz w:val="28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  <w:b/>
        <w:sz w:val="28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  <w:b/>
        <w:sz w:val="28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  <w:b/>
        <w:sz w:val="28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  <w:b/>
        <w:sz w:val="28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  <w:b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  <w:b/>
        <w:sz w:val="28"/>
      </w:rPr>
    </w:lvl>
  </w:abstractNum>
  <w:abstractNum w:abstractNumId="6">
    <w:nsid w:val="3C9B5758"/>
    <w:multiLevelType w:val="hybridMultilevel"/>
    <w:tmpl w:val="2660AF4A"/>
    <w:lvl w:ilvl="0" w:tplc="D74648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F834AB0"/>
    <w:multiLevelType w:val="multilevel"/>
    <w:tmpl w:val="9E7475BE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1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>
    <w:nsid w:val="4DDF30A5"/>
    <w:multiLevelType w:val="hybridMultilevel"/>
    <w:tmpl w:val="115C60FC"/>
    <w:lvl w:ilvl="0" w:tplc="445005BA">
      <w:start w:val="4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9">
    <w:nsid w:val="53D73976"/>
    <w:multiLevelType w:val="multilevel"/>
    <w:tmpl w:val="68D8BA94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0">
    <w:nsid w:val="54E64D64"/>
    <w:multiLevelType w:val="multilevel"/>
    <w:tmpl w:val="A05C5B4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530" w:hanging="360"/>
      </w:pPr>
      <w:rPr>
        <w:rFonts w:hint="default"/>
        <w:i w:val="0"/>
        <w:sz w:val="24"/>
      </w:rPr>
    </w:lvl>
    <w:lvl w:ilvl="2">
      <w:start w:val="1"/>
      <w:numFmt w:val="decimal"/>
      <w:lvlText w:val="%1.%2.%3"/>
      <w:lvlJc w:val="left"/>
      <w:pPr>
        <w:ind w:left="3060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4230" w:hanging="72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5760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6930" w:hanging="108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8460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9630" w:hanging="144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10800" w:hanging="1440"/>
      </w:pPr>
      <w:rPr>
        <w:rFonts w:hint="default"/>
        <w:sz w:val="24"/>
      </w:rPr>
    </w:lvl>
  </w:abstractNum>
  <w:abstractNum w:abstractNumId="11">
    <w:nsid w:val="5C5B57B9"/>
    <w:multiLevelType w:val="multilevel"/>
    <w:tmpl w:val="0592066C"/>
    <w:lvl w:ilvl="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3"/>
      <w:numFmt w:val="decimal"/>
      <w:isLgl/>
      <w:lvlText w:val="%1.%2."/>
      <w:lvlJc w:val="left"/>
      <w:pPr>
        <w:ind w:left="1170" w:hanging="450"/>
      </w:pPr>
      <w:rPr>
        <w:rFonts w:hint="default"/>
        <w:b w:val="0"/>
        <w:i w:val="0"/>
        <w:sz w:val="24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  <w:b/>
        <w:sz w:val="28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  <w:b/>
        <w:sz w:val="28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  <w:b/>
        <w:sz w:val="28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  <w:b/>
        <w:sz w:val="28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  <w:b/>
        <w:sz w:val="28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  <w:b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  <w:b/>
        <w:sz w:val="28"/>
      </w:rPr>
    </w:lvl>
  </w:abstractNum>
  <w:abstractNum w:abstractNumId="12">
    <w:nsid w:val="5F2C6D5C"/>
    <w:multiLevelType w:val="singleLevel"/>
    <w:tmpl w:val="789679AC"/>
    <w:lvl w:ilvl="0">
      <w:start w:val="42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>
    <w:nsid w:val="617F0665"/>
    <w:multiLevelType w:val="multilevel"/>
    <w:tmpl w:val="00FAC4CA"/>
    <w:lvl w:ilvl="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70" w:hanging="450"/>
      </w:pPr>
      <w:rPr>
        <w:rFonts w:hint="default"/>
        <w:b w:val="0"/>
        <w:sz w:val="24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  <w:b/>
        <w:sz w:val="28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  <w:b/>
        <w:sz w:val="28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  <w:b/>
        <w:sz w:val="28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  <w:b/>
        <w:sz w:val="28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  <w:b/>
        <w:sz w:val="28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  <w:b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  <w:b/>
        <w:sz w:val="28"/>
      </w:rPr>
    </w:lvl>
  </w:abstractNum>
  <w:abstractNum w:abstractNumId="14">
    <w:nsid w:val="63F7476A"/>
    <w:multiLevelType w:val="multilevel"/>
    <w:tmpl w:val="0630A29C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4"/>
      <w:numFmt w:val="decimal"/>
      <w:lvlText w:val="%1.%2.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5">
    <w:nsid w:val="646307F5"/>
    <w:multiLevelType w:val="hybridMultilevel"/>
    <w:tmpl w:val="E5F0D91C"/>
    <w:lvl w:ilvl="0" w:tplc="01DA7430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6">
    <w:nsid w:val="66884032"/>
    <w:multiLevelType w:val="multilevel"/>
    <w:tmpl w:val="F93E55B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6B2C5486"/>
    <w:multiLevelType w:val="multilevel"/>
    <w:tmpl w:val="E6A0417A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195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7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3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7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6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1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040" w:hanging="1800"/>
      </w:pPr>
      <w:rPr>
        <w:rFonts w:hint="default"/>
      </w:rPr>
    </w:lvl>
  </w:abstractNum>
  <w:abstractNum w:abstractNumId="18">
    <w:nsid w:val="6C291E12"/>
    <w:multiLevelType w:val="multilevel"/>
    <w:tmpl w:val="7F8A4BE0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9">
    <w:nsid w:val="716B77DF"/>
    <w:multiLevelType w:val="multilevel"/>
    <w:tmpl w:val="D960BC6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15"/>
  </w:num>
  <w:num w:numId="3">
    <w:abstractNumId w:val="5"/>
  </w:num>
  <w:num w:numId="4">
    <w:abstractNumId w:val="4"/>
  </w:num>
  <w:num w:numId="5">
    <w:abstractNumId w:val="13"/>
  </w:num>
  <w:num w:numId="6">
    <w:abstractNumId w:val="12"/>
  </w:num>
  <w:num w:numId="7">
    <w:abstractNumId w:val="0"/>
  </w:num>
  <w:num w:numId="8">
    <w:abstractNumId w:val="2"/>
  </w:num>
  <w:num w:numId="9">
    <w:abstractNumId w:val="6"/>
  </w:num>
  <w:num w:numId="10">
    <w:abstractNumId w:val="16"/>
  </w:num>
  <w:num w:numId="11">
    <w:abstractNumId w:val="19"/>
  </w:num>
  <w:num w:numId="12">
    <w:abstractNumId w:val="8"/>
  </w:num>
  <w:num w:numId="13">
    <w:abstractNumId w:val="11"/>
  </w:num>
  <w:num w:numId="14">
    <w:abstractNumId w:val="18"/>
  </w:num>
  <w:num w:numId="15">
    <w:abstractNumId w:val="14"/>
  </w:num>
  <w:num w:numId="16">
    <w:abstractNumId w:val="9"/>
  </w:num>
  <w:num w:numId="17">
    <w:abstractNumId w:val="10"/>
  </w:num>
  <w:num w:numId="18">
    <w:abstractNumId w:val="1"/>
  </w:num>
  <w:num w:numId="19">
    <w:abstractNumId w:val="17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3BAA"/>
    <w:rsid w:val="00003A8A"/>
    <w:rsid w:val="000104E3"/>
    <w:rsid w:val="00010649"/>
    <w:rsid w:val="000333D8"/>
    <w:rsid w:val="00040A2D"/>
    <w:rsid w:val="00046036"/>
    <w:rsid w:val="00050F06"/>
    <w:rsid w:val="00052C24"/>
    <w:rsid w:val="00054DE2"/>
    <w:rsid w:val="0006013B"/>
    <w:rsid w:val="00067858"/>
    <w:rsid w:val="000821BC"/>
    <w:rsid w:val="00086AC0"/>
    <w:rsid w:val="000A5662"/>
    <w:rsid w:val="000B0F7C"/>
    <w:rsid w:val="000C0785"/>
    <w:rsid w:val="000C6AC6"/>
    <w:rsid w:val="000E1FAE"/>
    <w:rsid w:val="000E6173"/>
    <w:rsid w:val="000F610B"/>
    <w:rsid w:val="000F7940"/>
    <w:rsid w:val="00113152"/>
    <w:rsid w:val="001157B6"/>
    <w:rsid w:val="0012129F"/>
    <w:rsid w:val="00125B0C"/>
    <w:rsid w:val="00130E4A"/>
    <w:rsid w:val="00161B85"/>
    <w:rsid w:val="00165E84"/>
    <w:rsid w:val="00170918"/>
    <w:rsid w:val="0017244F"/>
    <w:rsid w:val="0017278B"/>
    <w:rsid w:val="001742E7"/>
    <w:rsid w:val="001750BF"/>
    <w:rsid w:val="00175527"/>
    <w:rsid w:val="00193260"/>
    <w:rsid w:val="001A146D"/>
    <w:rsid w:val="001A39A0"/>
    <w:rsid w:val="001B59AC"/>
    <w:rsid w:val="001B5C8D"/>
    <w:rsid w:val="001B6728"/>
    <w:rsid w:val="001B674F"/>
    <w:rsid w:val="001C644D"/>
    <w:rsid w:val="001D6DCF"/>
    <w:rsid w:val="002042AA"/>
    <w:rsid w:val="00210C00"/>
    <w:rsid w:val="0021242B"/>
    <w:rsid w:val="00214944"/>
    <w:rsid w:val="002151A0"/>
    <w:rsid w:val="00227FF1"/>
    <w:rsid w:val="00243768"/>
    <w:rsid w:val="002608A7"/>
    <w:rsid w:val="00261113"/>
    <w:rsid w:val="00262FDE"/>
    <w:rsid w:val="002827DD"/>
    <w:rsid w:val="00283486"/>
    <w:rsid w:val="00292113"/>
    <w:rsid w:val="00293107"/>
    <w:rsid w:val="002A54CE"/>
    <w:rsid w:val="002B63DA"/>
    <w:rsid w:val="002B7088"/>
    <w:rsid w:val="002C0DEA"/>
    <w:rsid w:val="002C2383"/>
    <w:rsid w:val="002D0105"/>
    <w:rsid w:val="002E1EAE"/>
    <w:rsid w:val="002E6FD2"/>
    <w:rsid w:val="002E70EE"/>
    <w:rsid w:val="002F0C13"/>
    <w:rsid w:val="002F1F35"/>
    <w:rsid w:val="002F69BF"/>
    <w:rsid w:val="002F7D37"/>
    <w:rsid w:val="00306E79"/>
    <w:rsid w:val="00307EFC"/>
    <w:rsid w:val="00313ABF"/>
    <w:rsid w:val="003161AE"/>
    <w:rsid w:val="00316AAF"/>
    <w:rsid w:val="003235BE"/>
    <w:rsid w:val="00323BAA"/>
    <w:rsid w:val="00331992"/>
    <w:rsid w:val="00335CAC"/>
    <w:rsid w:val="00341A2F"/>
    <w:rsid w:val="00347C46"/>
    <w:rsid w:val="003520DE"/>
    <w:rsid w:val="00355873"/>
    <w:rsid w:val="003560BE"/>
    <w:rsid w:val="00362E1D"/>
    <w:rsid w:val="003656C8"/>
    <w:rsid w:val="003663C4"/>
    <w:rsid w:val="003675A9"/>
    <w:rsid w:val="0037154A"/>
    <w:rsid w:val="00373A5E"/>
    <w:rsid w:val="00383899"/>
    <w:rsid w:val="003921B5"/>
    <w:rsid w:val="003A4E45"/>
    <w:rsid w:val="003B1A8B"/>
    <w:rsid w:val="003D2040"/>
    <w:rsid w:val="003E14F7"/>
    <w:rsid w:val="003E490A"/>
    <w:rsid w:val="003E52C2"/>
    <w:rsid w:val="003F0259"/>
    <w:rsid w:val="003F3AAF"/>
    <w:rsid w:val="003F481B"/>
    <w:rsid w:val="00400911"/>
    <w:rsid w:val="00400BAF"/>
    <w:rsid w:val="004051B9"/>
    <w:rsid w:val="00417C8B"/>
    <w:rsid w:val="004217D2"/>
    <w:rsid w:val="004371A6"/>
    <w:rsid w:val="0045654B"/>
    <w:rsid w:val="00473C27"/>
    <w:rsid w:val="00481359"/>
    <w:rsid w:val="0048304C"/>
    <w:rsid w:val="00486174"/>
    <w:rsid w:val="0049043B"/>
    <w:rsid w:val="0049165F"/>
    <w:rsid w:val="00496C81"/>
    <w:rsid w:val="004A35B3"/>
    <w:rsid w:val="004B2FC6"/>
    <w:rsid w:val="004B7630"/>
    <w:rsid w:val="004C554C"/>
    <w:rsid w:val="004C6CF7"/>
    <w:rsid w:val="004C7B6D"/>
    <w:rsid w:val="004D5C8A"/>
    <w:rsid w:val="004E0DDE"/>
    <w:rsid w:val="004F0ECF"/>
    <w:rsid w:val="004F42E1"/>
    <w:rsid w:val="00500EE6"/>
    <w:rsid w:val="00504C56"/>
    <w:rsid w:val="00507E54"/>
    <w:rsid w:val="00507FA5"/>
    <w:rsid w:val="00510A7C"/>
    <w:rsid w:val="00514F2D"/>
    <w:rsid w:val="00522E22"/>
    <w:rsid w:val="00524A25"/>
    <w:rsid w:val="005256D6"/>
    <w:rsid w:val="00525E1A"/>
    <w:rsid w:val="00526A8D"/>
    <w:rsid w:val="005429D3"/>
    <w:rsid w:val="00546403"/>
    <w:rsid w:val="00556842"/>
    <w:rsid w:val="005577A2"/>
    <w:rsid w:val="00565567"/>
    <w:rsid w:val="00570BC8"/>
    <w:rsid w:val="00571A35"/>
    <w:rsid w:val="00581180"/>
    <w:rsid w:val="0059363F"/>
    <w:rsid w:val="0059727B"/>
    <w:rsid w:val="005A2247"/>
    <w:rsid w:val="005B1180"/>
    <w:rsid w:val="005B5034"/>
    <w:rsid w:val="005B5626"/>
    <w:rsid w:val="005B5C51"/>
    <w:rsid w:val="005B7B6F"/>
    <w:rsid w:val="005C0E14"/>
    <w:rsid w:val="005D0230"/>
    <w:rsid w:val="005D0DAC"/>
    <w:rsid w:val="005D17AF"/>
    <w:rsid w:val="005D478B"/>
    <w:rsid w:val="005E647C"/>
    <w:rsid w:val="005F0DDB"/>
    <w:rsid w:val="005F1905"/>
    <w:rsid w:val="005F22A0"/>
    <w:rsid w:val="00610C99"/>
    <w:rsid w:val="00620D9C"/>
    <w:rsid w:val="00623D40"/>
    <w:rsid w:val="00624808"/>
    <w:rsid w:val="00625630"/>
    <w:rsid w:val="006300C7"/>
    <w:rsid w:val="00633F60"/>
    <w:rsid w:val="0063542E"/>
    <w:rsid w:val="0064151A"/>
    <w:rsid w:val="00641793"/>
    <w:rsid w:val="006453E2"/>
    <w:rsid w:val="0065063B"/>
    <w:rsid w:val="0066033D"/>
    <w:rsid w:val="006762C6"/>
    <w:rsid w:val="00676BD8"/>
    <w:rsid w:val="00677EA8"/>
    <w:rsid w:val="0068143C"/>
    <w:rsid w:val="0068351F"/>
    <w:rsid w:val="00691002"/>
    <w:rsid w:val="00696407"/>
    <w:rsid w:val="006A12EE"/>
    <w:rsid w:val="006A2016"/>
    <w:rsid w:val="006B096A"/>
    <w:rsid w:val="006C16ED"/>
    <w:rsid w:val="006C5B9C"/>
    <w:rsid w:val="006C7A3E"/>
    <w:rsid w:val="006D0732"/>
    <w:rsid w:val="006D14E8"/>
    <w:rsid w:val="006D2810"/>
    <w:rsid w:val="006D46D4"/>
    <w:rsid w:val="006D4E98"/>
    <w:rsid w:val="006D52E8"/>
    <w:rsid w:val="006E0E30"/>
    <w:rsid w:val="006E5018"/>
    <w:rsid w:val="006F06B0"/>
    <w:rsid w:val="00700E87"/>
    <w:rsid w:val="007020FE"/>
    <w:rsid w:val="0070257F"/>
    <w:rsid w:val="007121AB"/>
    <w:rsid w:val="0071269F"/>
    <w:rsid w:val="00714E4D"/>
    <w:rsid w:val="007158A7"/>
    <w:rsid w:val="007203E0"/>
    <w:rsid w:val="00722370"/>
    <w:rsid w:val="007243B6"/>
    <w:rsid w:val="007315F5"/>
    <w:rsid w:val="0073405E"/>
    <w:rsid w:val="00735DED"/>
    <w:rsid w:val="00751A9A"/>
    <w:rsid w:val="00783CCB"/>
    <w:rsid w:val="00785DC6"/>
    <w:rsid w:val="00790B35"/>
    <w:rsid w:val="00792839"/>
    <w:rsid w:val="007928E3"/>
    <w:rsid w:val="007A3207"/>
    <w:rsid w:val="007A561F"/>
    <w:rsid w:val="007A699A"/>
    <w:rsid w:val="007B3344"/>
    <w:rsid w:val="007B75B3"/>
    <w:rsid w:val="007C22AD"/>
    <w:rsid w:val="007D06FA"/>
    <w:rsid w:val="007D12F0"/>
    <w:rsid w:val="007D3BDB"/>
    <w:rsid w:val="007F045E"/>
    <w:rsid w:val="007F4924"/>
    <w:rsid w:val="007F5ACF"/>
    <w:rsid w:val="007F5FCC"/>
    <w:rsid w:val="007F7031"/>
    <w:rsid w:val="00800CFC"/>
    <w:rsid w:val="008037B9"/>
    <w:rsid w:val="0080524C"/>
    <w:rsid w:val="00810555"/>
    <w:rsid w:val="00810EC2"/>
    <w:rsid w:val="008155D1"/>
    <w:rsid w:val="008249BA"/>
    <w:rsid w:val="00831D8D"/>
    <w:rsid w:val="00833A5F"/>
    <w:rsid w:val="00833F9A"/>
    <w:rsid w:val="008367B0"/>
    <w:rsid w:val="00837370"/>
    <w:rsid w:val="00871F37"/>
    <w:rsid w:val="00876614"/>
    <w:rsid w:val="008911F7"/>
    <w:rsid w:val="008B016F"/>
    <w:rsid w:val="008B3164"/>
    <w:rsid w:val="008B3F21"/>
    <w:rsid w:val="008D1ED5"/>
    <w:rsid w:val="008E45B7"/>
    <w:rsid w:val="008E6679"/>
    <w:rsid w:val="008F4083"/>
    <w:rsid w:val="008F408E"/>
    <w:rsid w:val="00900BB2"/>
    <w:rsid w:val="00906361"/>
    <w:rsid w:val="0092106F"/>
    <w:rsid w:val="00922C8E"/>
    <w:rsid w:val="009250C9"/>
    <w:rsid w:val="00953C0A"/>
    <w:rsid w:val="00957584"/>
    <w:rsid w:val="00967740"/>
    <w:rsid w:val="00972F89"/>
    <w:rsid w:val="0097506E"/>
    <w:rsid w:val="00976961"/>
    <w:rsid w:val="009802C5"/>
    <w:rsid w:val="00982E18"/>
    <w:rsid w:val="0098325E"/>
    <w:rsid w:val="00993BAE"/>
    <w:rsid w:val="00996FCA"/>
    <w:rsid w:val="00997FA4"/>
    <w:rsid w:val="009A09CA"/>
    <w:rsid w:val="009B2899"/>
    <w:rsid w:val="009D1333"/>
    <w:rsid w:val="009D7718"/>
    <w:rsid w:val="009E24FD"/>
    <w:rsid w:val="009F11C8"/>
    <w:rsid w:val="009F15E9"/>
    <w:rsid w:val="009F3B06"/>
    <w:rsid w:val="00A13356"/>
    <w:rsid w:val="00A13B1D"/>
    <w:rsid w:val="00A1690E"/>
    <w:rsid w:val="00A216CE"/>
    <w:rsid w:val="00A21E57"/>
    <w:rsid w:val="00A239FC"/>
    <w:rsid w:val="00A31332"/>
    <w:rsid w:val="00A43232"/>
    <w:rsid w:val="00A456F0"/>
    <w:rsid w:val="00A45FB1"/>
    <w:rsid w:val="00A4740B"/>
    <w:rsid w:val="00A47B19"/>
    <w:rsid w:val="00A47B95"/>
    <w:rsid w:val="00A502D6"/>
    <w:rsid w:val="00A508DF"/>
    <w:rsid w:val="00A50C86"/>
    <w:rsid w:val="00A63EB0"/>
    <w:rsid w:val="00A6436F"/>
    <w:rsid w:val="00A643D7"/>
    <w:rsid w:val="00A77B34"/>
    <w:rsid w:val="00A90A10"/>
    <w:rsid w:val="00A9404F"/>
    <w:rsid w:val="00AB5A32"/>
    <w:rsid w:val="00AB6A35"/>
    <w:rsid w:val="00AC0932"/>
    <w:rsid w:val="00AC2EA2"/>
    <w:rsid w:val="00AC3B3C"/>
    <w:rsid w:val="00AD0CF8"/>
    <w:rsid w:val="00AD10FB"/>
    <w:rsid w:val="00AD3F5E"/>
    <w:rsid w:val="00AD7FB2"/>
    <w:rsid w:val="00AE0A9A"/>
    <w:rsid w:val="00AE4ED3"/>
    <w:rsid w:val="00AE522B"/>
    <w:rsid w:val="00AE7324"/>
    <w:rsid w:val="00AF4061"/>
    <w:rsid w:val="00B10928"/>
    <w:rsid w:val="00B111D7"/>
    <w:rsid w:val="00B13397"/>
    <w:rsid w:val="00B21755"/>
    <w:rsid w:val="00B25704"/>
    <w:rsid w:val="00B43113"/>
    <w:rsid w:val="00B4740B"/>
    <w:rsid w:val="00B6111D"/>
    <w:rsid w:val="00B67C4D"/>
    <w:rsid w:val="00B707EC"/>
    <w:rsid w:val="00B73C5C"/>
    <w:rsid w:val="00B75BBD"/>
    <w:rsid w:val="00B824DA"/>
    <w:rsid w:val="00BA5B5B"/>
    <w:rsid w:val="00BA629D"/>
    <w:rsid w:val="00BA6606"/>
    <w:rsid w:val="00BA668F"/>
    <w:rsid w:val="00BA7957"/>
    <w:rsid w:val="00BB6124"/>
    <w:rsid w:val="00BB678D"/>
    <w:rsid w:val="00BC001F"/>
    <w:rsid w:val="00BC238B"/>
    <w:rsid w:val="00BC3252"/>
    <w:rsid w:val="00BD18E2"/>
    <w:rsid w:val="00BD4E45"/>
    <w:rsid w:val="00BF42DE"/>
    <w:rsid w:val="00BF43F1"/>
    <w:rsid w:val="00BF69A5"/>
    <w:rsid w:val="00BF7ECB"/>
    <w:rsid w:val="00C174C6"/>
    <w:rsid w:val="00C20A41"/>
    <w:rsid w:val="00C22DF7"/>
    <w:rsid w:val="00C2347D"/>
    <w:rsid w:val="00C277B7"/>
    <w:rsid w:val="00C329A6"/>
    <w:rsid w:val="00C33220"/>
    <w:rsid w:val="00C37EDD"/>
    <w:rsid w:val="00C43A62"/>
    <w:rsid w:val="00C456EC"/>
    <w:rsid w:val="00C5539A"/>
    <w:rsid w:val="00C60C43"/>
    <w:rsid w:val="00C62C1A"/>
    <w:rsid w:val="00C6325D"/>
    <w:rsid w:val="00C745C5"/>
    <w:rsid w:val="00C74C93"/>
    <w:rsid w:val="00C756DD"/>
    <w:rsid w:val="00C879EB"/>
    <w:rsid w:val="00C90854"/>
    <w:rsid w:val="00CB5791"/>
    <w:rsid w:val="00CC0020"/>
    <w:rsid w:val="00CD1D14"/>
    <w:rsid w:val="00CD56DA"/>
    <w:rsid w:val="00CE1E50"/>
    <w:rsid w:val="00CE7271"/>
    <w:rsid w:val="00CF0B54"/>
    <w:rsid w:val="00CF3279"/>
    <w:rsid w:val="00D1546A"/>
    <w:rsid w:val="00D1716F"/>
    <w:rsid w:val="00D17B86"/>
    <w:rsid w:val="00D22FD4"/>
    <w:rsid w:val="00D238C6"/>
    <w:rsid w:val="00D277BB"/>
    <w:rsid w:val="00D308CE"/>
    <w:rsid w:val="00D35CA3"/>
    <w:rsid w:val="00D37056"/>
    <w:rsid w:val="00D379A6"/>
    <w:rsid w:val="00D37CB5"/>
    <w:rsid w:val="00D4171D"/>
    <w:rsid w:val="00D435AC"/>
    <w:rsid w:val="00D45B5A"/>
    <w:rsid w:val="00D47B3B"/>
    <w:rsid w:val="00D47C77"/>
    <w:rsid w:val="00D51FC0"/>
    <w:rsid w:val="00D54770"/>
    <w:rsid w:val="00D70ABA"/>
    <w:rsid w:val="00D71881"/>
    <w:rsid w:val="00D73341"/>
    <w:rsid w:val="00D85F6E"/>
    <w:rsid w:val="00D861D2"/>
    <w:rsid w:val="00D93956"/>
    <w:rsid w:val="00D941AA"/>
    <w:rsid w:val="00DA1E03"/>
    <w:rsid w:val="00DA2EC4"/>
    <w:rsid w:val="00DA40ED"/>
    <w:rsid w:val="00DB0824"/>
    <w:rsid w:val="00DB2C6B"/>
    <w:rsid w:val="00DB5388"/>
    <w:rsid w:val="00DC4306"/>
    <w:rsid w:val="00DC5276"/>
    <w:rsid w:val="00DC74B3"/>
    <w:rsid w:val="00DD1A36"/>
    <w:rsid w:val="00DE7D57"/>
    <w:rsid w:val="00DF1878"/>
    <w:rsid w:val="00DF1C22"/>
    <w:rsid w:val="00DF4EA0"/>
    <w:rsid w:val="00DF5579"/>
    <w:rsid w:val="00E01CE6"/>
    <w:rsid w:val="00E01E76"/>
    <w:rsid w:val="00E0240D"/>
    <w:rsid w:val="00E04C42"/>
    <w:rsid w:val="00E05478"/>
    <w:rsid w:val="00E1349E"/>
    <w:rsid w:val="00E25343"/>
    <w:rsid w:val="00E274B9"/>
    <w:rsid w:val="00E316F4"/>
    <w:rsid w:val="00E42B78"/>
    <w:rsid w:val="00E472E2"/>
    <w:rsid w:val="00E520D3"/>
    <w:rsid w:val="00E575F0"/>
    <w:rsid w:val="00E7074C"/>
    <w:rsid w:val="00E71C39"/>
    <w:rsid w:val="00E75E98"/>
    <w:rsid w:val="00E82835"/>
    <w:rsid w:val="00E96C42"/>
    <w:rsid w:val="00EA3ADB"/>
    <w:rsid w:val="00EB4895"/>
    <w:rsid w:val="00EC25B3"/>
    <w:rsid w:val="00EC31E0"/>
    <w:rsid w:val="00ED71EA"/>
    <w:rsid w:val="00ED7EC4"/>
    <w:rsid w:val="00EE11A0"/>
    <w:rsid w:val="00EF5026"/>
    <w:rsid w:val="00EF6741"/>
    <w:rsid w:val="00EF6958"/>
    <w:rsid w:val="00EF6C9C"/>
    <w:rsid w:val="00F07112"/>
    <w:rsid w:val="00F0725D"/>
    <w:rsid w:val="00F106C0"/>
    <w:rsid w:val="00F11116"/>
    <w:rsid w:val="00F132D1"/>
    <w:rsid w:val="00F20A8D"/>
    <w:rsid w:val="00F2621F"/>
    <w:rsid w:val="00F26AAA"/>
    <w:rsid w:val="00F31EBE"/>
    <w:rsid w:val="00F36665"/>
    <w:rsid w:val="00F40203"/>
    <w:rsid w:val="00F46AD6"/>
    <w:rsid w:val="00F571B3"/>
    <w:rsid w:val="00F6472B"/>
    <w:rsid w:val="00F75FCF"/>
    <w:rsid w:val="00F80EB6"/>
    <w:rsid w:val="00F8413C"/>
    <w:rsid w:val="00F85538"/>
    <w:rsid w:val="00FA4B77"/>
    <w:rsid w:val="00FB3619"/>
    <w:rsid w:val="00FC7089"/>
    <w:rsid w:val="00FD1674"/>
    <w:rsid w:val="00FD61F7"/>
    <w:rsid w:val="00FE2213"/>
    <w:rsid w:val="00FE3DE7"/>
    <w:rsid w:val="00FF3025"/>
    <w:rsid w:val="00FF55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" w:uiPriority="0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1EAE"/>
    <w:pPr>
      <w:spacing w:after="0" w:line="240" w:lineRule="auto"/>
    </w:pPr>
    <w:rPr>
      <w:rFonts w:eastAsia="Times New Roman" w:cs="Times New Roman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E1E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B5A3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3E14F7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2E1EAE"/>
    <w:pPr>
      <w:spacing w:line="360" w:lineRule="auto"/>
      <w:jc w:val="center"/>
    </w:pPr>
    <w:rPr>
      <w:sz w:val="28"/>
    </w:rPr>
  </w:style>
  <w:style w:type="character" w:customStyle="1" w:styleId="a4">
    <w:name w:val="Основной текст Знак"/>
    <w:basedOn w:val="a0"/>
    <w:link w:val="a3"/>
    <w:rsid w:val="002E1EAE"/>
    <w:rPr>
      <w:rFonts w:eastAsia="Times New Roman" w:cs="Times New Roman"/>
      <w:sz w:val="28"/>
      <w:szCs w:val="24"/>
      <w:lang w:eastAsia="ru-RU"/>
    </w:rPr>
  </w:style>
  <w:style w:type="paragraph" w:styleId="3">
    <w:name w:val="Body Text Indent 3"/>
    <w:basedOn w:val="a"/>
    <w:link w:val="30"/>
    <w:rsid w:val="002E1EAE"/>
    <w:pPr>
      <w:ind w:firstLine="709"/>
    </w:pPr>
  </w:style>
  <w:style w:type="character" w:customStyle="1" w:styleId="30">
    <w:name w:val="Основной текст с отступом 3 Знак"/>
    <w:basedOn w:val="a0"/>
    <w:link w:val="3"/>
    <w:rsid w:val="002E1EAE"/>
    <w:rPr>
      <w:rFonts w:eastAsia="Times New Roman" w:cs="Times New Roman"/>
      <w:szCs w:val="24"/>
      <w:lang w:eastAsia="ru-RU"/>
    </w:rPr>
  </w:style>
  <w:style w:type="paragraph" w:styleId="a5">
    <w:name w:val="Body Text Indent"/>
    <w:basedOn w:val="a"/>
    <w:link w:val="a6"/>
    <w:rsid w:val="002E1EAE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rsid w:val="002E1EAE"/>
    <w:rPr>
      <w:rFonts w:eastAsia="Times New Roman" w:cs="Times New Roman"/>
      <w:szCs w:val="24"/>
      <w:lang w:eastAsia="ru-RU"/>
    </w:rPr>
  </w:style>
  <w:style w:type="paragraph" w:customStyle="1" w:styleId="a7">
    <w:name w:val="Таблица"/>
    <w:basedOn w:val="a"/>
    <w:rsid w:val="002E1EAE"/>
    <w:pPr>
      <w:jc w:val="center"/>
    </w:pPr>
  </w:style>
  <w:style w:type="paragraph" w:customStyle="1" w:styleId="11">
    <w:name w:val="1"/>
    <w:basedOn w:val="a"/>
    <w:next w:val="1"/>
    <w:rsid w:val="002E1EAE"/>
    <w:pPr>
      <w:spacing w:after="160" w:line="240" w:lineRule="exact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10">
    <w:name w:val="Заголовок 1 Знак"/>
    <w:basedOn w:val="a0"/>
    <w:link w:val="1"/>
    <w:uiPriority w:val="9"/>
    <w:rsid w:val="002E1E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table" w:styleId="a8">
    <w:name w:val="Table Grid"/>
    <w:basedOn w:val="a1"/>
    <w:uiPriority w:val="59"/>
    <w:rsid w:val="002F1F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Indent 2"/>
    <w:basedOn w:val="a"/>
    <w:link w:val="22"/>
    <w:rsid w:val="00E96C42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E96C42"/>
    <w:rPr>
      <w:rFonts w:eastAsia="Times New Roman" w:cs="Times New Roman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B5A3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9">
    <w:name w:val="Body Text First Indent"/>
    <w:basedOn w:val="a3"/>
    <w:link w:val="aa"/>
    <w:rsid w:val="007F5FCC"/>
    <w:pPr>
      <w:spacing w:after="120" w:line="240" w:lineRule="auto"/>
      <w:ind w:firstLine="210"/>
      <w:jc w:val="left"/>
    </w:pPr>
    <w:rPr>
      <w:sz w:val="24"/>
    </w:rPr>
  </w:style>
  <w:style w:type="character" w:customStyle="1" w:styleId="aa">
    <w:name w:val="Красная строка Знак"/>
    <w:basedOn w:val="a4"/>
    <w:link w:val="a9"/>
    <w:rsid w:val="007F5FCC"/>
    <w:rPr>
      <w:rFonts w:eastAsia="Times New Roman" w:cs="Times New Roman"/>
      <w:sz w:val="28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4C554C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C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3E14F7"/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ru-RU"/>
    </w:rPr>
  </w:style>
  <w:style w:type="paragraph" w:styleId="23">
    <w:name w:val="Body Text 2"/>
    <w:basedOn w:val="a"/>
    <w:link w:val="24"/>
    <w:rsid w:val="003F0259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rsid w:val="003F0259"/>
    <w:rPr>
      <w:rFonts w:eastAsia="Times New Roman" w:cs="Times New Roman"/>
      <w:szCs w:val="24"/>
      <w:lang w:eastAsia="ru-RU"/>
    </w:rPr>
  </w:style>
  <w:style w:type="paragraph" w:styleId="ad">
    <w:name w:val="List Paragraph"/>
    <w:basedOn w:val="a"/>
    <w:uiPriority w:val="34"/>
    <w:qFormat/>
    <w:rsid w:val="00751A9A"/>
    <w:pPr>
      <w:ind w:left="720"/>
      <w:contextualSpacing/>
    </w:pPr>
  </w:style>
  <w:style w:type="character" w:styleId="ae">
    <w:name w:val="Placeholder Text"/>
    <w:basedOn w:val="a0"/>
    <w:uiPriority w:val="99"/>
    <w:semiHidden/>
    <w:rsid w:val="00967740"/>
    <w:rPr>
      <w:color w:val="808080"/>
    </w:rPr>
  </w:style>
  <w:style w:type="paragraph" w:customStyle="1" w:styleId="210">
    <w:name w:val="Основной текст с отступом 21"/>
    <w:basedOn w:val="a"/>
    <w:rsid w:val="005E647C"/>
    <w:pPr>
      <w:spacing w:line="360" w:lineRule="auto"/>
      <w:ind w:firstLine="720"/>
      <w:jc w:val="both"/>
    </w:pPr>
    <w:rPr>
      <w:szCs w:val="20"/>
    </w:rPr>
  </w:style>
  <w:style w:type="character" w:customStyle="1" w:styleId="Bodytext2">
    <w:name w:val="Body text (2)_"/>
    <w:basedOn w:val="a0"/>
    <w:link w:val="Bodytext20"/>
    <w:rsid w:val="000F610B"/>
    <w:rPr>
      <w:rFonts w:eastAsia="Times New Roman" w:cs="Times New Roman"/>
      <w:shd w:val="clear" w:color="auto" w:fill="FFFFFF"/>
    </w:rPr>
  </w:style>
  <w:style w:type="character" w:customStyle="1" w:styleId="Bodytext2Bold">
    <w:name w:val="Body text (2) + Bold"/>
    <w:basedOn w:val="Bodytext2"/>
    <w:rsid w:val="000F610B"/>
    <w:rPr>
      <w:rFonts w:eastAsia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paragraph" w:customStyle="1" w:styleId="Bodytext20">
    <w:name w:val="Body text (2)"/>
    <w:basedOn w:val="a"/>
    <w:link w:val="Bodytext2"/>
    <w:rsid w:val="000F610B"/>
    <w:pPr>
      <w:widowControl w:val="0"/>
      <w:shd w:val="clear" w:color="auto" w:fill="FFFFFF"/>
      <w:spacing w:line="274" w:lineRule="exact"/>
    </w:pPr>
    <w:rPr>
      <w:szCs w:val="22"/>
      <w:lang w:eastAsia="en-US"/>
    </w:rPr>
  </w:style>
  <w:style w:type="character" w:customStyle="1" w:styleId="Bodytext2Verdana75pt">
    <w:name w:val="Body text (2) + Verdana;7.5 pt"/>
    <w:basedOn w:val="Bodytext2"/>
    <w:rsid w:val="00A50C86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Bodytext24ptSpacing0pt">
    <w:name w:val="Body text (2) + 4 pt;Spacing 0 pt"/>
    <w:basedOn w:val="Bodytext2"/>
    <w:rsid w:val="00A50C8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paragraph" w:customStyle="1" w:styleId="headertext">
    <w:name w:val="headertext"/>
    <w:basedOn w:val="a"/>
    <w:rsid w:val="00A50C86"/>
    <w:pPr>
      <w:spacing w:before="100" w:beforeAutospacing="1" w:after="100" w:afterAutospacing="1"/>
    </w:pPr>
  </w:style>
  <w:style w:type="paragraph" w:styleId="af">
    <w:name w:val="header"/>
    <w:basedOn w:val="a"/>
    <w:link w:val="af0"/>
    <w:uiPriority w:val="99"/>
    <w:unhideWhenUsed/>
    <w:rsid w:val="00A63EB0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A63EB0"/>
    <w:rPr>
      <w:rFonts w:eastAsia="Times New Roman" w:cs="Times New Roman"/>
      <w:szCs w:val="24"/>
      <w:lang w:eastAsia="ru-RU"/>
    </w:rPr>
  </w:style>
  <w:style w:type="paragraph" w:styleId="af1">
    <w:name w:val="footer"/>
    <w:basedOn w:val="a"/>
    <w:link w:val="af2"/>
    <w:uiPriority w:val="99"/>
    <w:unhideWhenUsed/>
    <w:rsid w:val="00A63EB0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A63EB0"/>
    <w:rPr>
      <w:rFonts w:eastAsia="Times New Roman" w:cs="Times New Roman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" w:uiPriority="0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1EAE"/>
    <w:pPr>
      <w:spacing w:after="0" w:line="240" w:lineRule="auto"/>
    </w:pPr>
    <w:rPr>
      <w:rFonts w:eastAsia="Times New Roman" w:cs="Times New Roman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E1E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B5A3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3E14F7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2E1EAE"/>
    <w:pPr>
      <w:spacing w:line="360" w:lineRule="auto"/>
      <w:jc w:val="center"/>
    </w:pPr>
    <w:rPr>
      <w:sz w:val="28"/>
    </w:rPr>
  </w:style>
  <w:style w:type="character" w:customStyle="1" w:styleId="a4">
    <w:name w:val="Основной текст Знак"/>
    <w:basedOn w:val="a0"/>
    <w:link w:val="a3"/>
    <w:rsid w:val="002E1EAE"/>
    <w:rPr>
      <w:rFonts w:eastAsia="Times New Roman" w:cs="Times New Roman"/>
      <w:sz w:val="28"/>
      <w:szCs w:val="24"/>
      <w:lang w:eastAsia="ru-RU"/>
    </w:rPr>
  </w:style>
  <w:style w:type="paragraph" w:styleId="3">
    <w:name w:val="Body Text Indent 3"/>
    <w:basedOn w:val="a"/>
    <w:link w:val="30"/>
    <w:rsid w:val="002E1EAE"/>
    <w:pPr>
      <w:ind w:firstLine="709"/>
    </w:pPr>
  </w:style>
  <w:style w:type="character" w:customStyle="1" w:styleId="30">
    <w:name w:val="Основной текст с отступом 3 Знак"/>
    <w:basedOn w:val="a0"/>
    <w:link w:val="3"/>
    <w:rsid w:val="002E1EAE"/>
    <w:rPr>
      <w:rFonts w:eastAsia="Times New Roman" w:cs="Times New Roman"/>
      <w:szCs w:val="24"/>
      <w:lang w:eastAsia="ru-RU"/>
    </w:rPr>
  </w:style>
  <w:style w:type="paragraph" w:styleId="a5">
    <w:name w:val="Body Text Indent"/>
    <w:basedOn w:val="a"/>
    <w:link w:val="a6"/>
    <w:rsid w:val="002E1EAE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rsid w:val="002E1EAE"/>
    <w:rPr>
      <w:rFonts w:eastAsia="Times New Roman" w:cs="Times New Roman"/>
      <w:szCs w:val="24"/>
      <w:lang w:eastAsia="ru-RU"/>
    </w:rPr>
  </w:style>
  <w:style w:type="paragraph" w:customStyle="1" w:styleId="a7">
    <w:name w:val="Таблица"/>
    <w:basedOn w:val="a"/>
    <w:rsid w:val="002E1EAE"/>
    <w:pPr>
      <w:jc w:val="center"/>
    </w:pPr>
  </w:style>
  <w:style w:type="paragraph" w:customStyle="1" w:styleId="11">
    <w:name w:val="1"/>
    <w:basedOn w:val="a"/>
    <w:next w:val="1"/>
    <w:rsid w:val="002E1EAE"/>
    <w:pPr>
      <w:spacing w:after="160" w:line="240" w:lineRule="exact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10">
    <w:name w:val="Заголовок 1 Знак"/>
    <w:basedOn w:val="a0"/>
    <w:link w:val="1"/>
    <w:uiPriority w:val="9"/>
    <w:rsid w:val="002E1E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table" w:styleId="a8">
    <w:name w:val="Table Grid"/>
    <w:basedOn w:val="a1"/>
    <w:uiPriority w:val="59"/>
    <w:rsid w:val="002F1F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Indent 2"/>
    <w:basedOn w:val="a"/>
    <w:link w:val="22"/>
    <w:rsid w:val="00E96C42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E96C42"/>
    <w:rPr>
      <w:rFonts w:eastAsia="Times New Roman" w:cs="Times New Roman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B5A3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9">
    <w:name w:val="Body Text First Indent"/>
    <w:basedOn w:val="a3"/>
    <w:link w:val="aa"/>
    <w:rsid w:val="007F5FCC"/>
    <w:pPr>
      <w:spacing w:after="120" w:line="240" w:lineRule="auto"/>
      <w:ind w:firstLine="210"/>
      <w:jc w:val="left"/>
    </w:pPr>
    <w:rPr>
      <w:sz w:val="24"/>
    </w:rPr>
  </w:style>
  <w:style w:type="character" w:customStyle="1" w:styleId="aa">
    <w:name w:val="Красная строка Знак"/>
    <w:basedOn w:val="a4"/>
    <w:link w:val="a9"/>
    <w:rsid w:val="007F5FCC"/>
    <w:rPr>
      <w:rFonts w:eastAsia="Times New Roman" w:cs="Times New Roman"/>
      <w:sz w:val="28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4C554C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C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3E14F7"/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ru-RU"/>
    </w:rPr>
  </w:style>
  <w:style w:type="paragraph" w:styleId="23">
    <w:name w:val="Body Text 2"/>
    <w:basedOn w:val="a"/>
    <w:link w:val="24"/>
    <w:rsid w:val="003F0259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rsid w:val="003F0259"/>
    <w:rPr>
      <w:rFonts w:eastAsia="Times New Roman" w:cs="Times New Roman"/>
      <w:szCs w:val="24"/>
      <w:lang w:eastAsia="ru-RU"/>
    </w:rPr>
  </w:style>
  <w:style w:type="paragraph" w:styleId="ad">
    <w:name w:val="List Paragraph"/>
    <w:basedOn w:val="a"/>
    <w:uiPriority w:val="34"/>
    <w:qFormat/>
    <w:rsid w:val="00751A9A"/>
    <w:pPr>
      <w:ind w:left="720"/>
      <w:contextualSpacing/>
    </w:pPr>
  </w:style>
  <w:style w:type="character" w:styleId="ae">
    <w:name w:val="Placeholder Text"/>
    <w:basedOn w:val="a0"/>
    <w:uiPriority w:val="99"/>
    <w:semiHidden/>
    <w:rsid w:val="00967740"/>
    <w:rPr>
      <w:color w:val="808080"/>
    </w:rPr>
  </w:style>
  <w:style w:type="paragraph" w:customStyle="1" w:styleId="210">
    <w:name w:val="Основной текст с отступом 21"/>
    <w:basedOn w:val="a"/>
    <w:rsid w:val="005E647C"/>
    <w:pPr>
      <w:spacing w:line="360" w:lineRule="auto"/>
      <w:ind w:firstLine="720"/>
      <w:jc w:val="both"/>
    </w:pPr>
    <w:rPr>
      <w:szCs w:val="20"/>
    </w:rPr>
  </w:style>
  <w:style w:type="character" w:customStyle="1" w:styleId="Bodytext2">
    <w:name w:val="Body text (2)_"/>
    <w:basedOn w:val="a0"/>
    <w:link w:val="Bodytext20"/>
    <w:rsid w:val="000F610B"/>
    <w:rPr>
      <w:rFonts w:eastAsia="Times New Roman" w:cs="Times New Roman"/>
      <w:shd w:val="clear" w:color="auto" w:fill="FFFFFF"/>
    </w:rPr>
  </w:style>
  <w:style w:type="character" w:customStyle="1" w:styleId="Bodytext2Bold">
    <w:name w:val="Body text (2) + Bold"/>
    <w:basedOn w:val="Bodytext2"/>
    <w:rsid w:val="000F610B"/>
    <w:rPr>
      <w:rFonts w:eastAsia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paragraph" w:customStyle="1" w:styleId="Bodytext20">
    <w:name w:val="Body text (2)"/>
    <w:basedOn w:val="a"/>
    <w:link w:val="Bodytext2"/>
    <w:rsid w:val="000F610B"/>
    <w:pPr>
      <w:widowControl w:val="0"/>
      <w:shd w:val="clear" w:color="auto" w:fill="FFFFFF"/>
      <w:spacing w:line="274" w:lineRule="exact"/>
    </w:pPr>
    <w:rPr>
      <w:szCs w:val="22"/>
      <w:lang w:eastAsia="en-US"/>
    </w:rPr>
  </w:style>
  <w:style w:type="character" w:customStyle="1" w:styleId="Bodytext2Verdana75pt">
    <w:name w:val="Body text (2) + Verdana;7.5 pt"/>
    <w:basedOn w:val="Bodytext2"/>
    <w:rsid w:val="00A50C86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Bodytext24ptSpacing0pt">
    <w:name w:val="Body text (2) + 4 pt;Spacing 0 pt"/>
    <w:basedOn w:val="Bodytext2"/>
    <w:rsid w:val="00A50C8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paragraph" w:customStyle="1" w:styleId="headertext">
    <w:name w:val="headertext"/>
    <w:basedOn w:val="a"/>
    <w:rsid w:val="00A50C86"/>
    <w:pPr>
      <w:spacing w:before="100" w:beforeAutospacing="1" w:after="100" w:afterAutospacing="1"/>
    </w:pPr>
  </w:style>
  <w:style w:type="paragraph" w:styleId="af">
    <w:name w:val="header"/>
    <w:basedOn w:val="a"/>
    <w:link w:val="af0"/>
    <w:uiPriority w:val="99"/>
    <w:unhideWhenUsed/>
    <w:rsid w:val="00A63EB0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A63EB0"/>
    <w:rPr>
      <w:rFonts w:eastAsia="Times New Roman" w:cs="Times New Roman"/>
      <w:szCs w:val="24"/>
      <w:lang w:eastAsia="ru-RU"/>
    </w:rPr>
  </w:style>
  <w:style w:type="paragraph" w:styleId="af1">
    <w:name w:val="footer"/>
    <w:basedOn w:val="a"/>
    <w:link w:val="af2"/>
    <w:uiPriority w:val="99"/>
    <w:unhideWhenUsed/>
    <w:rsid w:val="00A63EB0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A63EB0"/>
    <w:rPr>
      <w:rFonts w:eastAsia="Times New Roman" w:cs="Times New Roman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43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36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image" Target="media/image7.w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wmf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10" Type="http://schemas.openxmlformats.org/officeDocument/2006/relationships/header" Target="header1.xml"/><Relationship Id="rId19" Type="http://schemas.openxmlformats.org/officeDocument/2006/relationships/oleObject" Target="embeddings/oleObject3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w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586EDE-F7F8-4F4F-8448-09538C5D21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4684</TotalTime>
  <Pages>48</Pages>
  <Words>12681</Words>
  <Characters>72288</Characters>
  <Application>Microsoft Office Word</Application>
  <DocSecurity>0</DocSecurity>
  <Lines>602</Lines>
  <Paragraphs>169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84800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169</cp:revision>
  <cp:lastPrinted>2018-04-24T05:29:00Z</cp:lastPrinted>
  <dcterms:created xsi:type="dcterms:W3CDTF">2018-03-14T08:57:00Z</dcterms:created>
  <dcterms:modified xsi:type="dcterms:W3CDTF">2018-04-24T05:34:00Z</dcterms:modified>
</cp:coreProperties>
</file>